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1F319" w14:textId="42D6B80B" w:rsidR="00504E15" w:rsidRPr="00504E15" w:rsidRDefault="00504E15" w:rsidP="00504E15">
      <w:pPr>
        <w:spacing w:before="20" w:after="20" w:line="266" w:lineRule="auto"/>
        <w:jc w:val="right"/>
        <w:rPr>
          <w:rFonts w:ascii="Times New Roman" w:eastAsia="Times New Roman" w:hAnsi="Times New Roman" w:cs="Times New Roman"/>
          <w:b/>
          <w:bCs/>
          <w:sz w:val="24"/>
          <w:szCs w:val="24"/>
        </w:rPr>
      </w:pPr>
      <w:r w:rsidRPr="00504E15">
        <w:rPr>
          <w:rFonts w:ascii="Times New Roman" w:eastAsia="Times New Roman" w:hAnsi="Times New Roman" w:cs="Times New Roman"/>
          <w:sz w:val="24"/>
          <w:szCs w:val="24"/>
        </w:rPr>
        <w:t>Раздел 4 извещения о закупке по принципу «электронного магазина»</w:t>
      </w:r>
    </w:p>
    <w:p w14:paraId="1CE56FB1" w14:textId="7F07FA87" w:rsidR="00BB05F0" w:rsidRPr="00504E15" w:rsidRDefault="00A7095F" w:rsidP="00504E15">
      <w:pPr>
        <w:spacing w:before="20" w:after="20" w:line="266" w:lineRule="auto"/>
        <w:jc w:val="center"/>
        <w:rPr>
          <w:rFonts w:ascii="Times New Roman" w:eastAsia="Times New Roman" w:hAnsi="Times New Roman" w:cs="Times New Roman"/>
          <w:b/>
          <w:bCs/>
          <w:sz w:val="24"/>
          <w:szCs w:val="24"/>
        </w:rPr>
      </w:pPr>
      <w:r w:rsidRPr="00504E15">
        <w:rPr>
          <w:rFonts w:ascii="Times New Roman" w:eastAsia="Times New Roman" w:hAnsi="Times New Roman" w:cs="Times New Roman"/>
          <w:b/>
          <w:bCs/>
          <w:sz w:val="24"/>
          <w:szCs w:val="24"/>
        </w:rPr>
        <w:t>Договор №</w:t>
      </w:r>
      <w:r w:rsidR="00E42CF6" w:rsidRPr="00504E15">
        <w:rPr>
          <w:rFonts w:ascii="Times New Roman" w:eastAsia="Times New Roman" w:hAnsi="Times New Roman" w:cs="Times New Roman"/>
          <w:b/>
          <w:bCs/>
          <w:sz w:val="24"/>
          <w:szCs w:val="24"/>
        </w:rPr>
        <w:t xml:space="preserve"> </w:t>
      </w:r>
      <w:r w:rsidR="00AE1BBE" w:rsidRPr="00504E15">
        <w:rPr>
          <w:rFonts w:ascii="Times New Roman" w:eastAsia="Times New Roman" w:hAnsi="Times New Roman" w:cs="Times New Roman"/>
          <w:b/>
          <w:bCs/>
          <w:sz w:val="24"/>
          <w:szCs w:val="24"/>
        </w:rPr>
        <w:t>_____</w:t>
      </w:r>
    </w:p>
    <w:p w14:paraId="10F944D8" w14:textId="429CF0F8" w:rsidR="00F45755" w:rsidRPr="00504E15" w:rsidRDefault="00504E15" w:rsidP="00504E15">
      <w:pPr>
        <w:spacing w:before="20" w:after="20" w:line="266" w:lineRule="auto"/>
        <w:jc w:val="center"/>
        <w:rPr>
          <w:rFonts w:ascii="Times New Roman" w:hAnsi="Times New Roman" w:cs="Times New Roman"/>
        </w:rPr>
      </w:pPr>
      <w:r w:rsidRPr="00504E15">
        <w:rPr>
          <w:rFonts w:ascii="Times New Roman" w:hAnsi="Times New Roman" w:cs="Times New Roman"/>
        </w:rPr>
        <w:t>(проект)</w:t>
      </w:r>
    </w:p>
    <w:p w14:paraId="3258B90A" w14:textId="2C02AFDA" w:rsidR="00BB05F0" w:rsidRPr="00504E15" w:rsidRDefault="009310B8" w:rsidP="00504E15">
      <w:pPr>
        <w:tabs>
          <w:tab w:val="left" w:pos="6946"/>
        </w:tabs>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 xml:space="preserve">город Самара </w:t>
      </w:r>
      <w:r w:rsidRPr="00504E15">
        <w:rPr>
          <w:rFonts w:ascii="Times New Roman" w:hAnsi="Times New Roman" w:cs="Times New Roman"/>
        </w:rPr>
        <w:tab/>
      </w:r>
      <w:r w:rsidRPr="00504E15">
        <w:rPr>
          <w:rFonts w:ascii="Times New Roman" w:eastAsia="Times New Roman" w:hAnsi="Times New Roman" w:cs="Times New Roman"/>
          <w:sz w:val="24"/>
          <w:szCs w:val="24"/>
        </w:rPr>
        <w:t xml:space="preserve"> «____» _________202</w:t>
      </w:r>
      <w:r w:rsidR="005F6E5E" w:rsidRPr="00504E15">
        <w:rPr>
          <w:rFonts w:ascii="Times New Roman" w:eastAsia="Times New Roman" w:hAnsi="Times New Roman" w:cs="Times New Roman"/>
          <w:sz w:val="24"/>
          <w:szCs w:val="24"/>
        </w:rPr>
        <w:t>6</w:t>
      </w:r>
      <w:r w:rsidRPr="00504E15">
        <w:rPr>
          <w:rFonts w:ascii="Times New Roman" w:eastAsia="Times New Roman" w:hAnsi="Times New Roman" w:cs="Times New Roman"/>
          <w:sz w:val="24"/>
          <w:szCs w:val="24"/>
        </w:rPr>
        <w:t xml:space="preserve"> года</w:t>
      </w:r>
    </w:p>
    <w:p w14:paraId="1DCCC086" w14:textId="6321B273"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 xml:space="preserve">Публичное акционерное общество энергетики и электрификации «Самараэнерго» (ПАО «Самараэнерго») в лице заместителя генерального директора по техническим вопросам и информационным технологиям Шумана Родиона Львовича, действующего на основании доверенности </w:t>
      </w:r>
      <w:r w:rsidR="00DA720C" w:rsidRPr="00504E15">
        <w:rPr>
          <w:rFonts w:ascii="Times New Roman" w:eastAsia="Times New Roman" w:hAnsi="Times New Roman" w:cs="Times New Roman"/>
          <w:sz w:val="24"/>
          <w:szCs w:val="24"/>
        </w:rPr>
        <w:t xml:space="preserve">№ </w:t>
      </w:r>
      <w:r w:rsidR="005F6E5E" w:rsidRPr="00504E15">
        <w:rPr>
          <w:rFonts w:ascii="Times New Roman" w:eastAsia="Times New Roman" w:hAnsi="Times New Roman" w:cs="Times New Roman"/>
          <w:sz w:val="24"/>
          <w:szCs w:val="24"/>
        </w:rPr>
        <w:t>__</w:t>
      </w:r>
      <w:r w:rsidR="00892E45" w:rsidRPr="00504E15">
        <w:rPr>
          <w:rFonts w:ascii="Times New Roman" w:eastAsia="Times New Roman" w:hAnsi="Times New Roman" w:cs="Times New Roman"/>
          <w:sz w:val="24"/>
          <w:szCs w:val="24"/>
        </w:rPr>
        <w:t xml:space="preserve"> от </w:t>
      </w:r>
      <w:r w:rsidR="005F6E5E" w:rsidRPr="00504E15">
        <w:rPr>
          <w:rFonts w:ascii="Times New Roman" w:eastAsia="Times New Roman" w:hAnsi="Times New Roman" w:cs="Times New Roman"/>
          <w:sz w:val="24"/>
          <w:szCs w:val="24"/>
        </w:rPr>
        <w:t>_________</w:t>
      </w:r>
      <w:r w:rsidRPr="00504E15">
        <w:rPr>
          <w:rFonts w:ascii="Times New Roman" w:eastAsia="Times New Roman" w:hAnsi="Times New Roman" w:cs="Times New Roman"/>
          <w:sz w:val="24"/>
          <w:szCs w:val="24"/>
        </w:rPr>
        <w:t>, именуемое в дальнейшем «</w:t>
      </w:r>
      <w:r w:rsidR="00FA57D3" w:rsidRPr="00504E15">
        <w:rPr>
          <w:rFonts w:ascii="Times New Roman" w:eastAsia="Times New Roman" w:hAnsi="Times New Roman" w:cs="Times New Roman"/>
          <w:sz w:val="24"/>
          <w:szCs w:val="24"/>
        </w:rPr>
        <w:t xml:space="preserve">Покупатель», с одной стороны, и </w:t>
      </w:r>
      <w:r w:rsidR="00AE1BBE" w:rsidRPr="00504E15">
        <w:rPr>
          <w:rFonts w:ascii="Times New Roman" w:eastAsia="Times New Roman" w:hAnsi="Times New Roman" w:cs="Times New Roman"/>
          <w:sz w:val="24"/>
          <w:szCs w:val="24"/>
        </w:rPr>
        <w:t>___________________________________</w:t>
      </w:r>
      <w:r w:rsidR="00FA57D3" w:rsidRPr="00504E15">
        <w:rPr>
          <w:rFonts w:ascii="Times New Roman" w:eastAsia="Times New Roman" w:hAnsi="Times New Roman" w:cs="Times New Roman"/>
          <w:sz w:val="24"/>
          <w:szCs w:val="24"/>
        </w:rPr>
        <w:t xml:space="preserve">, именуемое в дальнейшем «Поставщик», в лице </w:t>
      </w:r>
      <w:r w:rsidR="00AE1BBE" w:rsidRPr="00504E15">
        <w:rPr>
          <w:rFonts w:ascii="Times New Roman" w:eastAsia="Times New Roman" w:hAnsi="Times New Roman" w:cs="Times New Roman"/>
          <w:sz w:val="24"/>
          <w:szCs w:val="24"/>
        </w:rPr>
        <w:t>___________________________</w:t>
      </w:r>
      <w:r w:rsidR="00FA57D3" w:rsidRPr="00504E15">
        <w:rPr>
          <w:rFonts w:ascii="Times New Roman" w:eastAsia="Times New Roman" w:hAnsi="Times New Roman" w:cs="Times New Roman"/>
          <w:sz w:val="24"/>
          <w:szCs w:val="24"/>
        </w:rPr>
        <w:t xml:space="preserve">, действующего на основании </w:t>
      </w:r>
      <w:r w:rsidR="00AE1BBE" w:rsidRPr="00504E15">
        <w:rPr>
          <w:rFonts w:ascii="Times New Roman" w:eastAsia="Times New Roman" w:hAnsi="Times New Roman" w:cs="Times New Roman"/>
          <w:sz w:val="24"/>
          <w:szCs w:val="24"/>
        </w:rPr>
        <w:t>______________________</w:t>
      </w:r>
      <w:r w:rsidR="00FA57D3" w:rsidRPr="00504E15">
        <w:rPr>
          <w:rFonts w:ascii="Times New Roman" w:eastAsia="Times New Roman" w:hAnsi="Times New Roman" w:cs="Times New Roman"/>
          <w:sz w:val="24"/>
          <w:szCs w:val="24"/>
        </w:rPr>
        <w:t>, с другой стороны, далее вместе именуемые «Стороны», заключили настоящий договор о нижеследующем</w:t>
      </w:r>
      <w:r w:rsidRPr="00504E15">
        <w:rPr>
          <w:rFonts w:ascii="Times New Roman" w:eastAsia="Times New Roman" w:hAnsi="Times New Roman" w:cs="Times New Roman"/>
          <w:sz w:val="24"/>
          <w:szCs w:val="24"/>
        </w:rPr>
        <w:t>:</w:t>
      </w:r>
    </w:p>
    <w:p w14:paraId="5302883B" w14:textId="77777777" w:rsidR="00BB05F0" w:rsidRPr="00504E15" w:rsidRDefault="009310B8" w:rsidP="00651C67">
      <w:pPr>
        <w:spacing w:before="80" w:after="20" w:line="266" w:lineRule="auto"/>
        <w:jc w:val="center"/>
        <w:rPr>
          <w:rFonts w:ascii="Times New Roman" w:hAnsi="Times New Roman" w:cs="Times New Roman"/>
        </w:rPr>
      </w:pPr>
      <w:r w:rsidRPr="00504E15">
        <w:rPr>
          <w:rFonts w:ascii="Times New Roman" w:eastAsia="Times New Roman" w:hAnsi="Times New Roman" w:cs="Times New Roman"/>
          <w:b/>
          <w:bCs/>
          <w:sz w:val="24"/>
          <w:szCs w:val="24"/>
        </w:rPr>
        <w:t>1. Предмет Договора.</w:t>
      </w:r>
    </w:p>
    <w:p w14:paraId="23311813" w14:textId="4BF9F3F2"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 xml:space="preserve">1.1. Поставщик обязуется выполнить по заявкам Покупателя поставку отдельными партиями </w:t>
      </w:r>
      <w:r w:rsidR="00E70348" w:rsidRPr="00504E15">
        <w:rPr>
          <w:rFonts w:ascii="Times New Roman" w:eastAsia="Times New Roman" w:hAnsi="Times New Roman" w:cs="Times New Roman"/>
          <w:sz w:val="24"/>
          <w:szCs w:val="24"/>
        </w:rPr>
        <w:t>расходных материалов для копировально-множительной техники</w:t>
      </w:r>
      <w:r w:rsidR="00895E24" w:rsidRPr="00504E15">
        <w:rPr>
          <w:rFonts w:ascii="Times New Roman" w:eastAsia="Times New Roman" w:hAnsi="Times New Roman" w:cs="Times New Roman"/>
          <w:sz w:val="24"/>
          <w:szCs w:val="24"/>
        </w:rPr>
        <w:t>,</w:t>
      </w:r>
      <w:r w:rsidR="00E70348" w:rsidRPr="00504E15">
        <w:rPr>
          <w:rFonts w:ascii="Times New Roman" w:eastAsia="Times New Roman" w:hAnsi="Times New Roman" w:cs="Times New Roman"/>
          <w:sz w:val="24"/>
          <w:szCs w:val="24"/>
        </w:rPr>
        <w:t xml:space="preserve"> устройств печати и МФУ</w:t>
      </w:r>
      <w:r w:rsidRPr="00504E15">
        <w:rPr>
          <w:rFonts w:ascii="Times New Roman" w:eastAsia="Times New Roman" w:hAnsi="Times New Roman" w:cs="Times New Roman"/>
          <w:sz w:val="24"/>
          <w:szCs w:val="24"/>
        </w:rPr>
        <w:t xml:space="preserve"> (далее - Продукция), указанных в Приложении № 1, являющемся неотъемлемой частью настоящего Договора, а Покупатель принять и оплатить полученную Продукцию;</w:t>
      </w:r>
    </w:p>
    <w:p w14:paraId="2D75662C" w14:textId="6667BF63"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1.2. Наименование, количество, цена и общая стоимость каждой партии Продукции оформляется Покупателем заявкой в письменной форме и направляется Поставщику сообщением электронной почты или на бумажном носителе в соответствии с реквизитами, указанными в разделе 1</w:t>
      </w:r>
      <w:r w:rsidR="00651C67">
        <w:rPr>
          <w:rFonts w:ascii="Times New Roman" w:eastAsia="Times New Roman" w:hAnsi="Times New Roman" w:cs="Times New Roman"/>
          <w:sz w:val="24"/>
          <w:szCs w:val="24"/>
        </w:rPr>
        <w:t>4</w:t>
      </w:r>
      <w:r w:rsidRPr="00504E15">
        <w:rPr>
          <w:rFonts w:ascii="Times New Roman" w:eastAsia="Times New Roman" w:hAnsi="Times New Roman" w:cs="Times New Roman"/>
          <w:sz w:val="24"/>
          <w:szCs w:val="24"/>
        </w:rPr>
        <w:t xml:space="preserve"> настоящего договора.</w:t>
      </w:r>
    </w:p>
    <w:p w14:paraId="0BDD7496" w14:textId="77777777" w:rsidR="00BB05F0" w:rsidRPr="00504E15" w:rsidRDefault="009310B8" w:rsidP="00651C67">
      <w:pPr>
        <w:spacing w:before="80" w:after="20" w:line="266" w:lineRule="auto"/>
        <w:jc w:val="center"/>
        <w:rPr>
          <w:rFonts w:ascii="Times New Roman" w:hAnsi="Times New Roman" w:cs="Times New Roman"/>
        </w:rPr>
      </w:pPr>
      <w:r w:rsidRPr="00504E15">
        <w:rPr>
          <w:rFonts w:ascii="Times New Roman" w:eastAsia="Times New Roman" w:hAnsi="Times New Roman" w:cs="Times New Roman"/>
          <w:b/>
          <w:bCs/>
          <w:sz w:val="24"/>
          <w:szCs w:val="24"/>
        </w:rPr>
        <w:t>2. Срок действия Договора и поставки Продукции.</w:t>
      </w:r>
    </w:p>
    <w:p w14:paraId="49CE66B9" w14:textId="05E19E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 xml:space="preserve">2.1. Настоящий Договор вступает в силу с даты его подписания Сторонами и действует до </w:t>
      </w:r>
      <w:r w:rsidR="00A61215" w:rsidRPr="00504E15">
        <w:rPr>
          <w:rFonts w:ascii="Times New Roman" w:eastAsia="Times New Roman" w:hAnsi="Times New Roman" w:cs="Times New Roman"/>
          <w:sz w:val="24"/>
          <w:szCs w:val="24"/>
        </w:rPr>
        <w:t>30</w:t>
      </w:r>
      <w:r w:rsidRPr="00504E15">
        <w:rPr>
          <w:rFonts w:ascii="Times New Roman" w:eastAsia="Times New Roman" w:hAnsi="Times New Roman" w:cs="Times New Roman"/>
          <w:sz w:val="24"/>
          <w:szCs w:val="24"/>
        </w:rPr>
        <w:t xml:space="preserve"> </w:t>
      </w:r>
      <w:r w:rsidR="00A61215" w:rsidRPr="00504E15">
        <w:rPr>
          <w:rFonts w:ascii="Times New Roman" w:eastAsia="Times New Roman" w:hAnsi="Times New Roman" w:cs="Times New Roman"/>
          <w:sz w:val="24"/>
          <w:szCs w:val="24"/>
        </w:rPr>
        <w:t>марта</w:t>
      </w:r>
      <w:r w:rsidRPr="00504E15">
        <w:rPr>
          <w:rFonts w:ascii="Times New Roman" w:eastAsia="Times New Roman" w:hAnsi="Times New Roman" w:cs="Times New Roman"/>
          <w:sz w:val="24"/>
          <w:szCs w:val="24"/>
        </w:rPr>
        <w:t xml:space="preserve"> 202</w:t>
      </w:r>
      <w:r w:rsidR="005F6E5E" w:rsidRPr="00504E15">
        <w:rPr>
          <w:rFonts w:ascii="Times New Roman" w:eastAsia="Times New Roman" w:hAnsi="Times New Roman" w:cs="Times New Roman"/>
          <w:sz w:val="24"/>
          <w:szCs w:val="24"/>
        </w:rPr>
        <w:t>7</w:t>
      </w:r>
      <w:r w:rsidRPr="00504E15">
        <w:rPr>
          <w:rFonts w:ascii="Times New Roman" w:eastAsia="Times New Roman" w:hAnsi="Times New Roman" w:cs="Times New Roman"/>
          <w:sz w:val="24"/>
          <w:szCs w:val="24"/>
        </w:rPr>
        <w:t xml:space="preserve"> года, но в любом случае до полного исполнения Сторонами принятых на себя обязательств, в том числе гарантийных;</w:t>
      </w:r>
    </w:p>
    <w:p w14:paraId="0E47A4F2" w14:textId="176A85DB"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2.2. Срок поставки каждой партии Продукции не должен превышать 3</w:t>
      </w:r>
      <w:r w:rsidR="00A61215" w:rsidRPr="00504E15">
        <w:rPr>
          <w:rFonts w:ascii="Times New Roman" w:eastAsia="Times New Roman" w:hAnsi="Times New Roman" w:cs="Times New Roman"/>
          <w:sz w:val="24"/>
          <w:szCs w:val="24"/>
        </w:rPr>
        <w:t>5</w:t>
      </w:r>
      <w:r w:rsidRPr="00504E15">
        <w:rPr>
          <w:rFonts w:ascii="Times New Roman" w:eastAsia="Times New Roman" w:hAnsi="Times New Roman" w:cs="Times New Roman"/>
          <w:sz w:val="24"/>
          <w:szCs w:val="24"/>
        </w:rPr>
        <w:t xml:space="preserve"> (тридцать</w:t>
      </w:r>
      <w:r w:rsidR="00A61215" w:rsidRPr="00504E15">
        <w:rPr>
          <w:rFonts w:ascii="Times New Roman" w:eastAsia="Times New Roman" w:hAnsi="Times New Roman" w:cs="Times New Roman"/>
          <w:sz w:val="24"/>
          <w:szCs w:val="24"/>
        </w:rPr>
        <w:t xml:space="preserve"> пять</w:t>
      </w:r>
      <w:r w:rsidRPr="00504E15">
        <w:rPr>
          <w:rFonts w:ascii="Times New Roman" w:eastAsia="Times New Roman" w:hAnsi="Times New Roman" w:cs="Times New Roman"/>
          <w:sz w:val="24"/>
          <w:szCs w:val="24"/>
        </w:rPr>
        <w:t>) календарных дней от даты направления Покупателем соответствующей заявки Поставщику.</w:t>
      </w:r>
    </w:p>
    <w:p w14:paraId="6D8F944E" w14:textId="77777777" w:rsidR="00BB05F0" w:rsidRPr="00504E15" w:rsidRDefault="009310B8" w:rsidP="00651C67">
      <w:pPr>
        <w:spacing w:before="80" w:after="20" w:line="266" w:lineRule="auto"/>
        <w:jc w:val="center"/>
        <w:rPr>
          <w:rFonts w:ascii="Times New Roman" w:hAnsi="Times New Roman" w:cs="Times New Roman"/>
        </w:rPr>
      </w:pPr>
      <w:r w:rsidRPr="00504E15">
        <w:rPr>
          <w:rFonts w:ascii="Times New Roman" w:eastAsia="Times New Roman" w:hAnsi="Times New Roman" w:cs="Times New Roman"/>
          <w:b/>
          <w:bCs/>
          <w:sz w:val="24"/>
          <w:szCs w:val="24"/>
        </w:rPr>
        <w:t>3. Права и обязанности сторон.</w:t>
      </w:r>
    </w:p>
    <w:p w14:paraId="38395D9C" w14:textId="1366577A"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3.1. Поставщик обяз</w:t>
      </w:r>
      <w:r w:rsidR="001D3A7C" w:rsidRPr="00504E15">
        <w:rPr>
          <w:rFonts w:ascii="Times New Roman" w:eastAsia="Times New Roman" w:hAnsi="Times New Roman" w:cs="Times New Roman"/>
          <w:sz w:val="24"/>
          <w:szCs w:val="24"/>
        </w:rPr>
        <w:t>ан</w:t>
      </w:r>
      <w:r w:rsidRPr="00504E15">
        <w:rPr>
          <w:rFonts w:ascii="Times New Roman" w:eastAsia="Times New Roman" w:hAnsi="Times New Roman" w:cs="Times New Roman"/>
          <w:sz w:val="24"/>
          <w:szCs w:val="24"/>
        </w:rPr>
        <w:t>:</w:t>
      </w:r>
    </w:p>
    <w:p w14:paraId="0BC90B75"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3.1.1. Поставлять в течение срока действия настоящего Договора Продукцию отдельными партиями по заявкам Покупателя, выполненным в соответствии с условиями настоящего Договора и подписанными надлежащим образом уполномоченным лицом Покупателя;</w:t>
      </w:r>
    </w:p>
    <w:p w14:paraId="3AC93C8E" w14:textId="1353C23D"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 xml:space="preserve">3.1.2. Сопровождать поставку каждой партии Продукции </w:t>
      </w:r>
      <w:r w:rsidR="00543222" w:rsidRPr="00504E15">
        <w:rPr>
          <w:rFonts w:ascii="Times New Roman" w:eastAsia="Times New Roman" w:hAnsi="Times New Roman" w:cs="Times New Roman"/>
          <w:sz w:val="24"/>
          <w:szCs w:val="24"/>
        </w:rPr>
        <w:t xml:space="preserve">Счетом, </w:t>
      </w:r>
      <w:r w:rsidRPr="00504E15">
        <w:rPr>
          <w:rFonts w:ascii="Times New Roman" w:eastAsia="Times New Roman" w:hAnsi="Times New Roman" w:cs="Times New Roman"/>
          <w:sz w:val="24"/>
          <w:szCs w:val="24"/>
        </w:rPr>
        <w:t>накладной формы «ТОРГ-12» и счет-фактурой</w:t>
      </w:r>
      <w:r w:rsidR="00922E87" w:rsidRPr="00504E15">
        <w:rPr>
          <w:rFonts w:ascii="Times New Roman" w:eastAsia="Times New Roman" w:hAnsi="Times New Roman" w:cs="Times New Roman"/>
          <w:sz w:val="24"/>
          <w:szCs w:val="24"/>
        </w:rPr>
        <w:t xml:space="preserve"> (если применяется)</w:t>
      </w:r>
      <w:r w:rsidR="00543222" w:rsidRPr="00504E15">
        <w:rPr>
          <w:rFonts w:ascii="Times New Roman" w:eastAsia="Times New Roman" w:hAnsi="Times New Roman" w:cs="Times New Roman"/>
          <w:sz w:val="24"/>
          <w:szCs w:val="24"/>
        </w:rPr>
        <w:t xml:space="preserve"> или УПД</w:t>
      </w:r>
      <w:r w:rsidRPr="00504E15">
        <w:rPr>
          <w:rFonts w:ascii="Times New Roman" w:eastAsia="Times New Roman" w:hAnsi="Times New Roman" w:cs="Times New Roman"/>
          <w:sz w:val="24"/>
          <w:szCs w:val="24"/>
        </w:rPr>
        <w:t>, выполненн</w:t>
      </w:r>
      <w:r w:rsidR="00543222" w:rsidRPr="00504E15">
        <w:rPr>
          <w:rFonts w:ascii="Times New Roman" w:eastAsia="Times New Roman" w:hAnsi="Times New Roman" w:cs="Times New Roman"/>
          <w:sz w:val="24"/>
          <w:szCs w:val="24"/>
        </w:rPr>
        <w:t>ыми</w:t>
      </w:r>
      <w:r w:rsidRPr="00504E15">
        <w:rPr>
          <w:rFonts w:ascii="Times New Roman" w:eastAsia="Times New Roman" w:hAnsi="Times New Roman" w:cs="Times New Roman"/>
          <w:sz w:val="24"/>
          <w:szCs w:val="24"/>
        </w:rPr>
        <w:t xml:space="preserve"> в полном соответствие с действующим законодательством Российской Федерации, а также документами, подтверждающими качество поставленной Продукции</w:t>
      </w:r>
      <w:r w:rsidR="00543222" w:rsidRPr="00504E15">
        <w:rPr>
          <w:rFonts w:ascii="Times New Roman" w:eastAsia="Times New Roman" w:hAnsi="Times New Roman" w:cs="Times New Roman"/>
          <w:sz w:val="24"/>
          <w:szCs w:val="24"/>
        </w:rPr>
        <w:t xml:space="preserve"> (если данные документы пр</w:t>
      </w:r>
      <w:r w:rsidR="00433957" w:rsidRPr="00504E15">
        <w:rPr>
          <w:rFonts w:ascii="Times New Roman" w:eastAsia="Times New Roman" w:hAnsi="Times New Roman" w:cs="Times New Roman"/>
          <w:sz w:val="24"/>
          <w:szCs w:val="24"/>
        </w:rPr>
        <w:t>е</w:t>
      </w:r>
      <w:r w:rsidR="00543222" w:rsidRPr="00504E15">
        <w:rPr>
          <w:rFonts w:ascii="Times New Roman" w:eastAsia="Times New Roman" w:hAnsi="Times New Roman" w:cs="Times New Roman"/>
          <w:sz w:val="24"/>
          <w:szCs w:val="24"/>
        </w:rPr>
        <w:t>дусмотрены Российским законодательством)</w:t>
      </w:r>
      <w:r w:rsidRPr="00504E15">
        <w:rPr>
          <w:rFonts w:ascii="Times New Roman" w:eastAsia="Times New Roman" w:hAnsi="Times New Roman" w:cs="Times New Roman"/>
          <w:sz w:val="24"/>
          <w:szCs w:val="24"/>
        </w:rPr>
        <w:t>;</w:t>
      </w:r>
    </w:p>
    <w:p w14:paraId="5524DE23" w14:textId="15F189FE"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3.1.3. Доставить Продукцию Покупател</w:t>
      </w:r>
      <w:r w:rsidR="00C84FA0" w:rsidRPr="00504E15">
        <w:rPr>
          <w:rFonts w:ascii="Times New Roman" w:eastAsia="Times New Roman" w:hAnsi="Times New Roman" w:cs="Times New Roman"/>
          <w:sz w:val="24"/>
          <w:szCs w:val="24"/>
        </w:rPr>
        <w:t>ю</w:t>
      </w:r>
      <w:r w:rsidRPr="00504E15">
        <w:rPr>
          <w:rFonts w:ascii="Times New Roman" w:eastAsia="Times New Roman" w:hAnsi="Times New Roman" w:cs="Times New Roman"/>
          <w:sz w:val="24"/>
          <w:szCs w:val="24"/>
        </w:rPr>
        <w:t xml:space="preserve">, </w:t>
      </w:r>
      <w:r w:rsidR="00670110" w:rsidRPr="00504E15">
        <w:rPr>
          <w:rFonts w:ascii="Times New Roman" w:eastAsia="Times New Roman" w:hAnsi="Times New Roman" w:cs="Times New Roman"/>
          <w:sz w:val="24"/>
          <w:szCs w:val="24"/>
        </w:rPr>
        <w:t>по адресу: 4430</w:t>
      </w:r>
      <w:r w:rsidR="001D3A7C" w:rsidRPr="00504E15">
        <w:rPr>
          <w:rFonts w:ascii="Times New Roman" w:eastAsia="Times New Roman" w:hAnsi="Times New Roman" w:cs="Times New Roman"/>
          <w:sz w:val="24"/>
          <w:szCs w:val="24"/>
        </w:rPr>
        <w:t>13</w:t>
      </w:r>
      <w:r w:rsidR="00670110" w:rsidRPr="00504E15">
        <w:rPr>
          <w:rFonts w:ascii="Times New Roman" w:eastAsia="Times New Roman" w:hAnsi="Times New Roman" w:cs="Times New Roman"/>
          <w:sz w:val="24"/>
          <w:szCs w:val="24"/>
        </w:rPr>
        <w:t>, Самарская область, город Самара, ул. Тухачевского, 90</w:t>
      </w:r>
      <w:r w:rsidRPr="00504E15">
        <w:rPr>
          <w:rFonts w:ascii="Times New Roman" w:eastAsia="Times New Roman" w:hAnsi="Times New Roman" w:cs="Times New Roman"/>
          <w:sz w:val="24"/>
          <w:szCs w:val="24"/>
        </w:rPr>
        <w:t xml:space="preserve"> и произвести разгрузочно-погрузочные работы за свой счет;</w:t>
      </w:r>
    </w:p>
    <w:p w14:paraId="026ADAA8" w14:textId="394EA0A5"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 xml:space="preserve">3.1.4. Поставлять Покупателю по настоящему Договору Продукцию исключительно заводского производства: оригинальную в соответствии с Приложением №1, новую, то есть не бывшую ни в каком виде в эксплуатации, не восстановленную, не собранную из восстановленных и не содержащую восстановленные компоненты, не </w:t>
      </w:r>
      <w:proofErr w:type="spellStart"/>
      <w:r w:rsidRPr="00504E15">
        <w:rPr>
          <w:rFonts w:ascii="Times New Roman" w:eastAsia="Times New Roman" w:hAnsi="Times New Roman" w:cs="Times New Roman"/>
          <w:sz w:val="24"/>
          <w:szCs w:val="24"/>
        </w:rPr>
        <w:t>перезаправленую</w:t>
      </w:r>
      <w:proofErr w:type="spellEnd"/>
      <w:r w:rsidR="00543222" w:rsidRPr="00504E15">
        <w:rPr>
          <w:rFonts w:ascii="Times New Roman" w:eastAsia="Times New Roman" w:hAnsi="Times New Roman" w:cs="Times New Roman"/>
          <w:sz w:val="24"/>
          <w:szCs w:val="24"/>
        </w:rPr>
        <w:t>,</w:t>
      </w:r>
      <w:r w:rsidRPr="00504E15">
        <w:rPr>
          <w:rFonts w:ascii="Times New Roman" w:eastAsia="Times New Roman" w:hAnsi="Times New Roman" w:cs="Times New Roman"/>
          <w:sz w:val="24"/>
          <w:szCs w:val="24"/>
        </w:rPr>
        <w:t xml:space="preserve"> не дозаправленную, серийную и свободно распространяемую на территории Российской Федерации;</w:t>
      </w:r>
    </w:p>
    <w:p w14:paraId="58530EC2"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3.1.5. В срок не позднее 10 (десяти) рабочих дней от даты заключения настоящего Договора назначить уполномоченное лицо, наделенное соответствующими полномочиями для взаимодействия с Покупателем, принятия, обработки, формирования, мониторинга и логистики поставок партий Продукции на основание заявок Покупателя;</w:t>
      </w:r>
    </w:p>
    <w:p w14:paraId="056A1D5F"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lastRenderedPageBreak/>
        <w:t>3.1.6. Заблаговременно, в срок не позднее 2 (Двух) рабочих до дня предполагаемой доставки очередной партии Продукции Покупателю, передавать Покупателю сведения о персонале и транспортных средствах, которые будут использоваться при проведении передачи Продукции Покупателю на его складе, включая разгрузочно-погрузочные работы;</w:t>
      </w:r>
    </w:p>
    <w:p w14:paraId="52F5776A" w14:textId="208DD191" w:rsidR="00BB05F0" w:rsidRPr="00504E15" w:rsidRDefault="00A945E2"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3.1.7.</w:t>
      </w:r>
      <w:r w:rsidR="00601838" w:rsidRPr="00504E15">
        <w:rPr>
          <w:rFonts w:ascii="Times New Roman" w:eastAsia="Times New Roman" w:hAnsi="Times New Roman" w:cs="Times New Roman"/>
          <w:sz w:val="24"/>
          <w:szCs w:val="24"/>
        </w:rPr>
        <w:t xml:space="preserve"> </w:t>
      </w:r>
      <w:r w:rsidRPr="00504E15">
        <w:rPr>
          <w:rFonts w:ascii="Times New Roman" w:eastAsia="Times New Roman" w:hAnsi="Times New Roman" w:cs="Times New Roman"/>
          <w:sz w:val="24"/>
          <w:szCs w:val="24"/>
        </w:rPr>
        <w:t xml:space="preserve">Производить </w:t>
      </w:r>
      <w:r w:rsidR="009310B8" w:rsidRPr="00504E15">
        <w:rPr>
          <w:rFonts w:ascii="Times New Roman" w:eastAsia="Times New Roman" w:hAnsi="Times New Roman" w:cs="Times New Roman"/>
          <w:sz w:val="24"/>
          <w:szCs w:val="24"/>
        </w:rPr>
        <w:t>экспертизу поставленной Продукции организацией, уполномоченной на это компанией- производителем Продукции, своими силами и за свой собственный счет;</w:t>
      </w:r>
    </w:p>
    <w:p w14:paraId="2DF2F64D" w14:textId="4BE94F36"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 xml:space="preserve">3.1.8. Заменять бракованную и контрафактную Продукцию на Продукцию надлежащего качества в срок не более </w:t>
      </w:r>
      <w:r w:rsidR="008B03B3" w:rsidRPr="00504E15">
        <w:rPr>
          <w:rFonts w:ascii="Times New Roman" w:eastAsia="Times New Roman" w:hAnsi="Times New Roman" w:cs="Times New Roman"/>
          <w:sz w:val="24"/>
          <w:szCs w:val="24"/>
        </w:rPr>
        <w:t>7</w:t>
      </w:r>
      <w:r w:rsidRPr="00504E15">
        <w:rPr>
          <w:rFonts w:ascii="Times New Roman" w:eastAsia="Times New Roman" w:hAnsi="Times New Roman" w:cs="Times New Roman"/>
          <w:sz w:val="24"/>
          <w:szCs w:val="24"/>
        </w:rPr>
        <w:t xml:space="preserve"> (</w:t>
      </w:r>
      <w:r w:rsidR="008B03B3" w:rsidRPr="00504E15">
        <w:rPr>
          <w:rFonts w:ascii="Times New Roman" w:eastAsia="Times New Roman" w:hAnsi="Times New Roman" w:cs="Times New Roman"/>
          <w:sz w:val="24"/>
          <w:szCs w:val="24"/>
        </w:rPr>
        <w:t>семи</w:t>
      </w:r>
      <w:r w:rsidRPr="00504E15">
        <w:rPr>
          <w:rFonts w:ascii="Times New Roman" w:eastAsia="Times New Roman" w:hAnsi="Times New Roman" w:cs="Times New Roman"/>
          <w:sz w:val="24"/>
          <w:szCs w:val="24"/>
        </w:rPr>
        <w:t>) календарных дней;</w:t>
      </w:r>
    </w:p>
    <w:p w14:paraId="5CDFA4D0"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3.1.9. Поставлять Продукцию едиными партиями, соответствующими заявкам Покупателя, выполненным в соответствии с пунктом 3.1.1 настоящего Договора, разделение таких партий на более мелкие или укрупнение (в том числе объединение заявок) не допускается;</w:t>
      </w:r>
    </w:p>
    <w:p w14:paraId="6958357F" w14:textId="14E26982"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 xml:space="preserve">3.2 Поставщик </w:t>
      </w:r>
      <w:r w:rsidR="002F0897" w:rsidRPr="00504E15">
        <w:rPr>
          <w:rFonts w:ascii="Times New Roman" w:eastAsia="Times New Roman" w:hAnsi="Times New Roman" w:cs="Times New Roman"/>
          <w:sz w:val="24"/>
          <w:szCs w:val="24"/>
        </w:rPr>
        <w:t>имеет право</w:t>
      </w:r>
      <w:r w:rsidRPr="00504E15">
        <w:rPr>
          <w:rFonts w:ascii="Times New Roman" w:eastAsia="Times New Roman" w:hAnsi="Times New Roman" w:cs="Times New Roman"/>
          <w:sz w:val="24"/>
          <w:szCs w:val="24"/>
        </w:rPr>
        <w:t>:</w:t>
      </w:r>
    </w:p>
    <w:p w14:paraId="78094630"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3.2.1. Требовать оплаты поставленной Продукции;</w:t>
      </w:r>
    </w:p>
    <w:p w14:paraId="439FFDC6" w14:textId="0E15F5CC"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3.3. Покупатель обяз</w:t>
      </w:r>
      <w:r w:rsidR="002F0897" w:rsidRPr="00504E15">
        <w:rPr>
          <w:rFonts w:ascii="Times New Roman" w:eastAsia="Times New Roman" w:hAnsi="Times New Roman" w:cs="Times New Roman"/>
          <w:sz w:val="24"/>
          <w:szCs w:val="24"/>
        </w:rPr>
        <w:t>ан</w:t>
      </w:r>
      <w:r w:rsidRPr="00504E15">
        <w:rPr>
          <w:rFonts w:ascii="Times New Roman" w:eastAsia="Times New Roman" w:hAnsi="Times New Roman" w:cs="Times New Roman"/>
          <w:sz w:val="24"/>
          <w:szCs w:val="24"/>
        </w:rPr>
        <w:t>:</w:t>
      </w:r>
    </w:p>
    <w:p w14:paraId="6BD779C8"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3.3.1. Принять поставленную ему Продукцию;</w:t>
      </w:r>
    </w:p>
    <w:p w14:paraId="4467DA3A"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3.3.2. Оплатить поставленную Продукцию;</w:t>
      </w:r>
    </w:p>
    <w:p w14:paraId="5F2BC48D" w14:textId="4FBF2FCF"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 xml:space="preserve">3.4. Покупатель </w:t>
      </w:r>
      <w:r w:rsidR="002F0897" w:rsidRPr="00504E15">
        <w:rPr>
          <w:rFonts w:ascii="Times New Roman" w:eastAsia="Times New Roman" w:hAnsi="Times New Roman" w:cs="Times New Roman"/>
          <w:sz w:val="24"/>
          <w:szCs w:val="24"/>
        </w:rPr>
        <w:t>имеет право</w:t>
      </w:r>
      <w:r w:rsidRPr="00504E15">
        <w:rPr>
          <w:rFonts w:ascii="Times New Roman" w:eastAsia="Times New Roman" w:hAnsi="Times New Roman" w:cs="Times New Roman"/>
          <w:sz w:val="24"/>
          <w:szCs w:val="24"/>
        </w:rPr>
        <w:t>:</w:t>
      </w:r>
    </w:p>
    <w:p w14:paraId="2D203B20"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3.4.1. Требовать поставки Продукции и проведения погрузочно-разгрузочных работ Поставщиком;</w:t>
      </w:r>
    </w:p>
    <w:p w14:paraId="488915AA"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3.4.2. В случае возникновения подозрения поставки контрафактной Продукции, требовать проведения экспертизы поставленной Продукции в авторизованном для этого представителе производителя Продукции;</w:t>
      </w:r>
    </w:p>
    <w:p w14:paraId="4E10E8D5"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3.4.3. Не принимать и/или не оплачивать Продукцию, доставленную Покупателю не соответствующую его заявке;</w:t>
      </w:r>
    </w:p>
    <w:p w14:paraId="7FB19D2A" w14:textId="77777777" w:rsidR="00BB05F0" w:rsidRPr="00504E15" w:rsidRDefault="009310B8" w:rsidP="00651C67">
      <w:pPr>
        <w:spacing w:before="80" w:after="20" w:line="266" w:lineRule="auto"/>
        <w:jc w:val="center"/>
        <w:rPr>
          <w:rFonts w:ascii="Times New Roman" w:hAnsi="Times New Roman" w:cs="Times New Roman"/>
        </w:rPr>
      </w:pPr>
      <w:r w:rsidRPr="00504E15">
        <w:rPr>
          <w:rFonts w:ascii="Times New Roman" w:eastAsia="Times New Roman" w:hAnsi="Times New Roman" w:cs="Times New Roman"/>
          <w:b/>
          <w:bCs/>
          <w:sz w:val="24"/>
          <w:szCs w:val="24"/>
        </w:rPr>
        <w:t>4. Цена Продукции и порядок расчетов.</w:t>
      </w:r>
    </w:p>
    <w:p w14:paraId="08D8F551" w14:textId="401AF187" w:rsidR="00A760BF" w:rsidRPr="00504E15" w:rsidRDefault="009310B8" w:rsidP="00504E15">
      <w:pPr>
        <w:spacing w:beforeLines="20" w:before="48" w:afterLines="20" w:after="48"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 xml:space="preserve">4.1. </w:t>
      </w:r>
      <w:r w:rsidR="00A760BF" w:rsidRPr="00504E15">
        <w:rPr>
          <w:rFonts w:ascii="Times New Roman" w:eastAsia="Times New Roman" w:hAnsi="Times New Roman" w:cs="Times New Roman"/>
          <w:sz w:val="24"/>
          <w:szCs w:val="24"/>
        </w:rPr>
        <w:t xml:space="preserve">Стоимость Договора составляет: </w:t>
      </w:r>
      <w:r w:rsidR="007F7D2A">
        <w:rPr>
          <w:rFonts w:ascii="Times New Roman" w:eastAsia="Times New Roman" w:hAnsi="Times New Roman" w:cs="Times New Roman"/>
          <w:sz w:val="24"/>
          <w:szCs w:val="24"/>
        </w:rPr>
        <w:t xml:space="preserve">__________ </w:t>
      </w:r>
      <w:r w:rsidR="00A760BF" w:rsidRPr="00504E15">
        <w:rPr>
          <w:rFonts w:ascii="Times New Roman" w:eastAsia="Times New Roman" w:hAnsi="Times New Roman" w:cs="Times New Roman"/>
          <w:sz w:val="24"/>
          <w:szCs w:val="24"/>
        </w:rPr>
        <w:t>(_________) рублей ____ копеек, в том числе НДС (____%) в сумме _________ (___________) рублей ____ копеек, если Поставщик является плательщиком НДС, или, _________ (_________) рублей ___ копеек, НДС не облагается, если Поставщик не является плательщиком НДС.</w:t>
      </w:r>
    </w:p>
    <w:p w14:paraId="0DAE2508" w14:textId="5287D89D" w:rsidR="00A760BF" w:rsidRPr="00504E15" w:rsidRDefault="00A760BF" w:rsidP="00504E15">
      <w:pPr>
        <w:spacing w:beforeLines="20" w:before="48" w:afterLines="20" w:after="48"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Сумма оплат за 202</w:t>
      </w:r>
      <w:r w:rsidR="00C84FA0" w:rsidRPr="00504E15">
        <w:rPr>
          <w:rFonts w:ascii="Times New Roman" w:eastAsia="Times New Roman" w:hAnsi="Times New Roman" w:cs="Times New Roman"/>
          <w:sz w:val="24"/>
          <w:szCs w:val="24"/>
        </w:rPr>
        <w:t>6</w:t>
      </w:r>
      <w:r w:rsidRPr="00504E15">
        <w:rPr>
          <w:rFonts w:ascii="Times New Roman" w:eastAsia="Times New Roman" w:hAnsi="Times New Roman" w:cs="Times New Roman"/>
          <w:sz w:val="24"/>
          <w:szCs w:val="24"/>
        </w:rPr>
        <w:t xml:space="preserve"> год составляет: _________ (_________) рублей ___ копеек</w:t>
      </w:r>
      <w:r w:rsidRPr="004E6598">
        <w:rPr>
          <w:rFonts w:ascii="Times New Roman" w:eastAsia="Times New Roman" w:hAnsi="Times New Roman" w:cs="Times New Roman"/>
          <w:sz w:val="24"/>
          <w:szCs w:val="24"/>
        </w:rPr>
        <w:t>;</w:t>
      </w:r>
    </w:p>
    <w:p w14:paraId="5BE75AC1" w14:textId="02E799F4" w:rsidR="00BB05F0" w:rsidRPr="00504E15" w:rsidRDefault="00A760BF" w:rsidP="00504E15">
      <w:pPr>
        <w:spacing w:beforeLines="20" w:before="48" w:afterLines="20" w:after="48"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Сумма оплат за 202</w:t>
      </w:r>
      <w:r w:rsidR="00C84FA0" w:rsidRPr="00504E15">
        <w:rPr>
          <w:rFonts w:ascii="Times New Roman" w:eastAsia="Times New Roman" w:hAnsi="Times New Roman" w:cs="Times New Roman"/>
          <w:sz w:val="24"/>
          <w:szCs w:val="24"/>
        </w:rPr>
        <w:t>7</w:t>
      </w:r>
      <w:r w:rsidRPr="00504E15">
        <w:rPr>
          <w:rFonts w:ascii="Times New Roman" w:eastAsia="Times New Roman" w:hAnsi="Times New Roman" w:cs="Times New Roman"/>
          <w:sz w:val="24"/>
          <w:szCs w:val="24"/>
        </w:rPr>
        <w:t xml:space="preserve"> год составляет: _______ (_______) рублей ___ копеек</w:t>
      </w:r>
      <w:r w:rsidR="004E6598">
        <w:rPr>
          <w:rFonts w:ascii="Times New Roman" w:eastAsia="Times New Roman" w:hAnsi="Times New Roman" w:cs="Times New Roman"/>
          <w:sz w:val="24"/>
          <w:szCs w:val="24"/>
        </w:rPr>
        <w:t>.</w:t>
      </w:r>
    </w:p>
    <w:p w14:paraId="559179C0" w14:textId="47BC3A90"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4.2. Цена каждого элемента Продукции, поставляемой по настоящему Договору, выраженная в рублях Российской Федерации, указана в Приложении №</w:t>
      </w:r>
      <w:r w:rsidR="00651C67">
        <w:rPr>
          <w:rFonts w:ascii="Times New Roman" w:eastAsia="Times New Roman" w:hAnsi="Times New Roman" w:cs="Times New Roman"/>
          <w:sz w:val="24"/>
          <w:szCs w:val="24"/>
        </w:rPr>
        <w:t xml:space="preserve"> </w:t>
      </w:r>
      <w:r w:rsidRPr="00504E15">
        <w:rPr>
          <w:rFonts w:ascii="Times New Roman" w:eastAsia="Times New Roman" w:hAnsi="Times New Roman" w:cs="Times New Roman"/>
          <w:sz w:val="24"/>
          <w:szCs w:val="24"/>
        </w:rPr>
        <w:t>1</w:t>
      </w:r>
      <w:r w:rsidR="00C15392" w:rsidRPr="00504E15">
        <w:rPr>
          <w:rFonts w:ascii="Times New Roman" w:eastAsia="Times New Roman" w:hAnsi="Times New Roman" w:cs="Times New Roman"/>
          <w:sz w:val="24"/>
          <w:szCs w:val="24"/>
        </w:rPr>
        <w:t xml:space="preserve"> «Спецификация поставляемой Продукции»</w:t>
      </w:r>
      <w:r w:rsidRPr="00504E15">
        <w:rPr>
          <w:rFonts w:ascii="Times New Roman" w:eastAsia="Times New Roman" w:hAnsi="Times New Roman" w:cs="Times New Roman"/>
          <w:sz w:val="24"/>
          <w:szCs w:val="24"/>
        </w:rPr>
        <w:t>, являющемся неотъемлемой частью настоящего Договора;</w:t>
      </w:r>
    </w:p>
    <w:p w14:paraId="48F89A35" w14:textId="4BF15FB6" w:rsidR="00BB05F0" w:rsidRPr="00504E15" w:rsidRDefault="009310B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 xml:space="preserve">4.3. Расчеты по Договору производятся путем перечисления Покупателем денежных средств на расчетный счет Поставщика в течение </w:t>
      </w:r>
      <w:r w:rsidR="00601838" w:rsidRPr="00504E15">
        <w:rPr>
          <w:rFonts w:ascii="Times New Roman" w:eastAsia="Times New Roman" w:hAnsi="Times New Roman" w:cs="Times New Roman"/>
          <w:sz w:val="24"/>
          <w:szCs w:val="24"/>
        </w:rPr>
        <w:t>7</w:t>
      </w:r>
      <w:r w:rsidRPr="00504E15">
        <w:rPr>
          <w:rFonts w:ascii="Times New Roman" w:eastAsia="Times New Roman" w:hAnsi="Times New Roman" w:cs="Times New Roman"/>
          <w:sz w:val="24"/>
          <w:szCs w:val="24"/>
        </w:rPr>
        <w:t xml:space="preserve"> (</w:t>
      </w:r>
      <w:r w:rsidR="00601838" w:rsidRPr="00504E15">
        <w:rPr>
          <w:rFonts w:ascii="Times New Roman" w:eastAsia="Times New Roman" w:hAnsi="Times New Roman" w:cs="Times New Roman"/>
          <w:sz w:val="24"/>
          <w:szCs w:val="24"/>
        </w:rPr>
        <w:t>Семи</w:t>
      </w:r>
      <w:r w:rsidRPr="00504E15">
        <w:rPr>
          <w:rFonts w:ascii="Times New Roman" w:eastAsia="Times New Roman" w:hAnsi="Times New Roman" w:cs="Times New Roman"/>
          <w:sz w:val="24"/>
          <w:szCs w:val="24"/>
        </w:rPr>
        <w:t xml:space="preserve">) </w:t>
      </w:r>
      <w:r w:rsidR="00461227" w:rsidRPr="00504E15">
        <w:rPr>
          <w:rFonts w:ascii="Times New Roman" w:eastAsia="Times New Roman" w:hAnsi="Times New Roman" w:cs="Times New Roman"/>
          <w:sz w:val="24"/>
          <w:szCs w:val="24"/>
        </w:rPr>
        <w:t>рабочих</w:t>
      </w:r>
      <w:r w:rsidRPr="00504E15">
        <w:rPr>
          <w:rFonts w:ascii="Times New Roman" w:eastAsia="Times New Roman" w:hAnsi="Times New Roman" w:cs="Times New Roman"/>
          <w:sz w:val="24"/>
          <w:szCs w:val="24"/>
        </w:rPr>
        <w:t xml:space="preserve"> дней от даты </w:t>
      </w:r>
      <w:r w:rsidR="00B308FE" w:rsidRPr="00504E15">
        <w:rPr>
          <w:rFonts w:ascii="Times New Roman" w:eastAsia="Times New Roman" w:hAnsi="Times New Roman" w:cs="Times New Roman"/>
          <w:sz w:val="24"/>
          <w:szCs w:val="24"/>
        </w:rPr>
        <w:t>приемки</w:t>
      </w:r>
      <w:r w:rsidRPr="00504E15">
        <w:rPr>
          <w:rFonts w:ascii="Times New Roman" w:eastAsia="Times New Roman" w:hAnsi="Times New Roman" w:cs="Times New Roman"/>
          <w:sz w:val="24"/>
          <w:szCs w:val="24"/>
        </w:rPr>
        <w:t xml:space="preserve"> Продукции, передачи надлежащим образом оформленных: </w:t>
      </w:r>
      <w:r w:rsidR="00433957" w:rsidRPr="00504E15">
        <w:rPr>
          <w:rFonts w:ascii="Times New Roman" w:eastAsia="Times New Roman" w:hAnsi="Times New Roman" w:cs="Times New Roman"/>
          <w:sz w:val="24"/>
          <w:szCs w:val="24"/>
        </w:rPr>
        <w:t>Счета,</w:t>
      </w:r>
      <w:r w:rsidR="00967972" w:rsidRPr="00504E15">
        <w:rPr>
          <w:rFonts w:ascii="Times New Roman" w:eastAsia="Times New Roman" w:hAnsi="Times New Roman" w:cs="Times New Roman"/>
          <w:sz w:val="24"/>
          <w:szCs w:val="24"/>
        </w:rPr>
        <w:t xml:space="preserve"> </w:t>
      </w:r>
      <w:r w:rsidRPr="00504E15">
        <w:rPr>
          <w:rFonts w:ascii="Times New Roman" w:eastAsia="Times New Roman" w:hAnsi="Times New Roman" w:cs="Times New Roman"/>
          <w:sz w:val="24"/>
          <w:szCs w:val="24"/>
        </w:rPr>
        <w:t>накладной формы «ТОРГ-12» и счет-фактуры</w:t>
      </w:r>
      <w:r w:rsidR="00922E87" w:rsidRPr="00504E15">
        <w:rPr>
          <w:rFonts w:ascii="Times New Roman" w:eastAsia="Times New Roman" w:hAnsi="Times New Roman" w:cs="Times New Roman"/>
          <w:sz w:val="24"/>
          <w:szCs w:val="24"/>
        </w:rPr>
        <w:t xml:space="preserve"> (если применяется)</w:t>
      </w:r>
      <w:r w:rsidR="00433957" w:rsidRPr="00504E15">
        <w:rPr>
          <w:rFonts w:ascii="Times New Roman" w:eastAsia="Times New Roman" w:hAnsi="Times New Roman" w:cs="Times New Roman"/>
          <w:sz w:val="24"/>
          <w:szCs w:val="24"/>
        </w:rPr>
        <w:t xml:space="preserve"> или УПД</w:t>
      </w:r>
      <w:r w:rsidR="00922E87" w:rsidRPr="00504E15">
        <w:rPr>
          <w:rFonts w:ascii="Times New Roman" w:eastAsia="Times New Roman" w:hAnsi="Times New Roman" w:cs="Times New Roman"/>
          <w:sz w:val="24"/>
          <w:szCs w:val="24"/>
        </w:rPr>
        <w:t>,</w:t>
      </w:r>
      <w:r w:rsidRPr="00504E15">
        <w:rPr>
          <w:rFonts w:ascii="Times New Roman" w:eastAsia="Times New Roman" w:hAnsi="Times New Roman" w:cs="Times New Roman"/>
          <w:sz w:val="24"/>
          <w:szCs w:val="24"/>
        </w:rPr>
        <w:t xml:space="preserve"> оформленных в полном соответствие с действующим законодательством Российской Федерации на момент такого оформления.</w:t>
      </w:r>
    </w:p>
    <w:p w14:paraId="5F973AA1" w14:textId="1CFDC7F3" w:rsidR="006F2310" w:rsidRPr="00504E15" w:rsidRDefault="006F2310"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 xml:space="preserve">4.4 </w:t>
      </w:r>
      <w:r w:rsidRPr="00504E15">
        <w:rPr>
          <w:rFonts w:ascii="Times New Roman" w:hAnsi="Times New Roman" w:cs="Times New Roman"/>
          <w:sz w:val="24"/>
          <w:szCs w:val="24"/>
        </w:rPr>
        <w:t xml:space="preserve">Цена Договора включает в себя стоимость Продукции, стоимость транспортных расходов на доставку Продукции, стоимость погрузочно-разгрузочных работ, стоимость тары, упаковки, маркировки, таможенные платежи и пошлины, страхование, подлежащие оплате налоги и сборы, а также все иные расходы, связанные с выполнением Поставщиком своих обязательств по </w:t>
      </w:r>
      <w:r w:rsidR="00E3658D" w:rsidRPr="00504E15">
        <w:rPr>
          <w:rFonts w:ascii="Times New Roman" w:hAnsi="Times New Roman" w:cs="Times New Roman"/>
          <w:sz w:val="24"/>
          <w:szCs w:val="24"/>
        </w:rPr>
        <w:t>Договору</w:t>
      </w:r>
      <w:r w:rsidRPr="00504E15">
        <w:rPr>
          <w:rFonts w:ascii="Times New Roman" w:hAnsi="Times New Roman" w:cs="Times New Roman"/>
          <w:sz w:val="24"/>
          <w:szCs w:val="24"/>
        </w:rPr>
        <w:t>.</w:t>
      </w:r>
    </w:p>
    <w:p w14:paraId="0440CCD5" w14:textId="77777777" w:rsidR="00BB05F0" w:rsidRPr="00504E15" w:rsidRDefault="009310B8" w:rsidP="00651C67">
      <w:pPr>
        <w:spacing w:before="80" w:after="20" w:line="266" w:lineRule="auto"/>
        <w:jc w:val="center"/>
        <w:rPr>
          <w:rFonts w:ascii="Times New Roman" w:hAnsi="Times New Roman" w:cs="Times New Roman"/>
        </w:rPr>
      </w:pPr>
      <w:r w:rsidRPr="00504E15">
        <w:rPr>
          <w:rFonts w:ascii="Times New Roman" w:eastAsia="Times New Roman" w:hAnsi="Times New Roman" w:cs="Times New Roman"/>
          <w:b/>
          <w:bCs/>
          <w:sz w:val="24"/>
          <w:szCs w:val="24"/>
        </w:rPr>
        <w:t>5. Гарантийное, сервисное обслуживание и техническая поддержка Продукции.</w:t>
      </w:r>
    </w:p>
    <w:p w14:paraId="44FEB83B" w14:textId="13F73BA5"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lastRenderedPageBreak/>
        <w:t>5.1. Поставляемая Продукция по своему качеству и комплектности должна соответствовать требованиям, обычно предъявляемым к товарам соответствующего рода. Гарантийный срок на Продукцию, поставляемую по настоящему Договору</w:t>
      </w:r>
      <w:r w:rsidR="00B65E2A" w:rsidRPr="00504E15">
        <w:rPr>
          <w:rFonts w:ascii="Times New Roman" w:eastAsia="Times New Roman" w:hAnsi="Times New Roman" w:cs="Times New Roman"/>
          <w:sz w:val="24"/>
          <w:szCs w:val="24"/>
        </w:rPr>
        <w:t xml:space="preserve"> составляет</w:t>
      </w:r>
      <w:r w:rsidRPr="00504E15">
        <w:rPr>
          <w:rFonts w:ascii="Times New Roman" w:eastAsia="Times New Roman" w:hAnsi="Times New Roman" w:cs="Times New Roman"/>
          <w:sz w:val="24"/>
          <w:szCs w:val="24"/>
        </w:rPr>
        <w:t xml:space="preserve"> 12 (двенадцат</w:t>
      </w:r>
      <w:r w:rsidR="00B65E2A" w:rsidRPr="00504E15">
        <w:rPr>
          <w:rFonts w:ascii="Times New Roman" w:eastAsia="Times New Roman" w:hAnsi="Times New Roman" w:cs="Times New Roman"/>
          <w:sz w:val="24"/>
          <w:szCs w:val="24"/>
        </w:rPr>
        <w:t>ь</w:t>
      </w:r>
      <w:r w:rsidRPr="00504E15">
        <w:rPr>
          <w:rFonts w:ascii="Times New Roman" w:eastAsia="Times New Roman" w:hAnsi="Times New Roman" w:cs="Times New Roman"/>
          <w:sz w:val="24"/>
          <w:szCs w:val="24"/>
        </w:rPr>
        <w:t>) календарных месяцев от даты поставки, определяемой датой подписания Покупателем накладной формы «ТОРГ-12»;</w:t>
      </w:r>
    </w:p>
    <w:p w14:paraId="7AEE99C1"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5.2. Если Продукция не может использоваться Покупателем в период гарантийного срока по причине гарантийного случая более 7 (семи) календарных дней, то гарантийный срок увеличивается пропорционально времени простоя Продукции, а Поставщик обязан предоставить Покупателю замену, позволяющую Покупателю продолжить обычную эксплуатацию;</w:t>
      </w:r>
    </w:p>
    <w:p w14:paraId="2E8D77A7"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5.3. Гарантийное обслуживание включает в себя гарантийный ремонт или замену поставленной Продукции в течение гарантийного срока;</w:t>
      </w:r>
    </w:p>
    <w:p w14:paraId="043402EF"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 xml:space="preserve">5.4. Гарантийное обслуживание или замена Продукции производится Поставщиком своими силами и за свой собственный счет, включая необходимые выезды уполномоченных представителей Поставщика на место эксплуатации Продукции в территориально распределенных структурных подразделениях Покупателя, </w:t>
      </w:r>
    </w:p>
    <w:p w14:paraId="5A614651"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5.5. Все работы по гарантийному обслуживанию должны выполнять специалисты Поставщика, имеющие право технического обслуживания Продукции, подтвержденное сертификатом производителя Продукции;</w:t>
      </w:r>
    </w:p>
    <w:p w14:paraId="60D373CE"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5.6. Доставка специалистов для производства гарантийного обслуживания Продукции в период гарантийного сопровождения осуществляется силами Поставщика и за его собственный счет;</w:t>
      </w:r>
    </w:p>
    <w:p w14:paraId="2B0E92A2"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5.7. В период гарантийного обслуживания Продукции замена вышедших из строя компонентов, комплектующих и иных элементов Продукции, а также единицы Продукции в целом производится в течение не более 3 (трех) рабочих дней с момента выявления неисправности Покупателем и уведомления об этом Поставщика посредством электронной почты или телефонного вызова.</w:t>
      </w:r>
    </w:p>
    <w:p w14:paraId="691C20CC" w14:textId="77777777" w:rsidR="00BB05F0" w:rsidRPr="00504E15" w:rsidRDefault="009310B8" w:rsidP="00651C67">
      <w:pPr>
        <w:spacing w:before="80" w:after="20" w:line="266" w:lineRule="auto"/>
        <w:jc w:val="center"/>
        <w:rPr>
          <w:rFonts w:ascii="Times New Roman" w:hAnsi="Times New Roman" w:cs="Times New Roman"/>
        </w:rPr>
      </w:pPr>
      <w:r w:rsidRPr="00504E15">
        <w:rPr>
          <w:rFonts w:ascii="Times New Roman" w:eastAsia="Times New Roman" w:hAnsi="Times New Roman" w:cs="Times New Roman"/>
          <w:b/>
          <w:bCs/>
          <w:sz w:val="24"/>
          <w:szCs w:val="24"/>
        </w:rPr>
        <w:t>6. Тара и упаковка.</w:t>
      </w:r>
    </w:p>
    <w:p w14:paraId="77232B0A"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6.1. Продукция поставляется Покупателю в таре и упаковке, обеспечивающей сохранность Продукции в условиях транспортировки и хранения, включая неблагоприятные погодные условия, атмосферные осадки и отрицательные температуры окружающей среды;</w:t>
      </w:r>
    </w:p>
    <w:p w14:paraId="25B82A26" w14:textId="77777777" w:rsidR="008B03B3" w:rsidRPr="00504E15" w:rsidRDefault="009310B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6.2. Продукция должна быть упакована в оригинальную заводскую упаковку</w:t>
      </w:r>
      <w:r w:rsidR="00BF2276" w:rsidRPr="00504E15">
        <w:rPr>
          <w:rFonts w:ascii="Times New Roman" w:eastAsia="Times New Roman" w:hAnsi="Times New Roman" w:cs="Times New Roman"/>
          <w:sz w:val="24"/>
          <w:szCs w:val="24"/>
        </w:rPr>
        <w:t xml:space="preserve"> производителя</w:t>
      </w:r>
      <w:r w:rsidRPr="00504E15">
        <w:rPr>
          <w:rFonts w:ascii="Times New Roman" w:eastAsia="Times New Roman" w:hAnsi="Times New Roman" w:cs="Times New Roman"/>
          <w:sz w:val="24"/>
          <w:szCs w:val="24"/>
        </w:rPr>
        <w:t xml:space="preserve"> с защитными логотипами производителя и опечатана его оригинальной голограммой</w:t>
      </w:r>
      <w:r w:rsidR="00BF2276" w:rsidRPr="00504E15">
        <w:rPr>
          <w:rFonts w:ascii="Times New Roman" w:eastAsia="Times New Roman" w:hAnsi="Times New Roman" w:cs="Times New Roman"/>
          <w:sz w:val="24"/>
          <w:szCs w:val="24"/>
        </w:rPr>
        <w:t>,</w:t>
      </w:r>
      <w:r w:rsidRPr="00504E15">
        <w:rPr>
          <w:rFonts w:ascii="Times New Roman" w:eastAsia="Times New Roman" w:hAnsi="Times New Roman" w:cs="Times New Roman"/>
          <w:sz w:val="24"/>
          <w:szCs w:val="24"/>
        </w:rPr>
        <w:t xml:space="preserve"> в соответствии с Приложением №1 к настоящему Договору</w:t>
      </w:r>
      <w:r w:rsidR="00BF2276" w:rsidRPr="00504E15">
        <w:rPr>
          <w:rFonts w:ascii="Times New Roman" w:eastAsia="Times New Roman" w:hAnsi="Times New Roman" w:cs="Times New Roman"/>
          <w:sz w:val="24"/>
          <w:szCs w:val="24"/>
        </w:rPr>
        <w:t xml:space="preserve">, </w:t>
      </w:r>
      <w:r w:rsidRPr="00504E15">
        <w:rPr>
          <w:rFonts w:ascii="Times New Roman" w:eastAsia="Times New Roman" w:hAnsi="Times New Roman" w:cs="Times New Roman"/>
          <w:sz w:val="24"/>
          <w:szCs w:val="24"/>
        </w:rPr>
        <w:t>не имеющую повреждений и признаков вскрытия.</w:t>
      </w:r>
      <w:r w:rsidR="008B03B3" w:rsidRPr="00504E15">
        <w:rPr>
          <w:rFonts w:ascii="Times New Roman" w:eastAsia="Times New Roman" w:hAnsi="Times New Roman" w:cs="Times New Roman"/>
          <w:sz w:val="24"/>
          <w:szCs w:val="24"/>
        </w:rPr>
        <w:t xml:space="preserve"> Продукция должна иметь на заводской упаковке четкое указание наименования, типа, номера (артикула), страны происхождения и характеристики картриджа/тонера, а также наименований и типов печатающих устройств, для использования в которых он предназначен.</w:t>
      </w:r>
    </w:p>
    <w:p w14:paraId="2D9DFE5E" w14:textId="77777777" w:rsidR="00BB05F0" w:rsidRPr="00504E15" w:rsidRDefault="009310B8" w:rsidP="00651C67">
      <w:pPr>
        <w:spacing w:before="80" w:after="20" w:line="266" w:lineRule="auto"/>
        <w:jc w:val="center"/>
        <w:rPr>
          <w:rFonts w:ascii="Times New Roman" w:hAnsi="Times New Roman" w:cs="Times New Roman"/>
        </w:rPr>
      </w:pPr>
      <w:r w:rsidRPr="00504E15">
        <w:rPr>
          <w:rFonts w:ascii="Times New Roman" w:eastAsia="Times New Roman" w:hAnsi="Times New Roman" w:cs="Times New Roman"/>
          <w:b/>
          <w:bCs/>
          <w:sz w:val="24"/>
          <w:szCs w:val="24"/>
        </w:rPr>
        <w:t>7. Порядок поставки и принятия Продукции.</w:t>
      </w:r>
    </w:p>
    <w:p w14:paraId="2134335E" w14:textId="1E615249"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7.1. Поставка Продукции осуществляется Поставщиком с обязательным предварительным письменным согласованием. Время доставки Продукции Покупател</w:t>
      </w:r>
      <w:r w:rsidR="00FC09A4" w:rsidRPr="00504E15">
        <w:rPr>
          <w:rFonts w:ascii="Times New Roman" w:eastAsia="Times New Roman" w:hAnsi="Times New Roman" w:cs="Times New Roman"/>
          <w:sz w:val="24"/>
          <w:szCs w:val="24"/>
        </w:rPr>
        <w:t>ю</w:t>
      </w:r>
      <w:r w:rsidRPr="00504E15">
        <w:rPr>
          <w:rFonts w:ascii="Times New Roman" w:eastAsia="Times New Roman" w:hAnsi="Times New Roman" w:cs="Times New Roman"/>
          <w:sz w:val="24"/>
          <w:szCs w:val="24"/>
        </w:rPr>
        <w:t>: по рабочим дням с 08:00 до 11:00 и с 13:00 до 15:00 (пятидневная рабочая неделя с двумя выходными днями за исключением общегосударственных нерабочих и праздничных дней Российской Федерации);</w:t>
      </w:r>
    </w:p>
    <w:p w14:paraId="18D13F59" w14:textId="472D32E9" w:rsidR="00BB05F0" w:rsidRPr="00504E15" w:rsidRDefault="009310B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 xml:space="preserve">7.2. </w:t>
      </w:r>
      <w:r w:rsidR="006C5BA2" w:rsidRPr="00504E15">
        <w:rPr>
          <w:rFonts w:ascii="Times New Roman" w:eastAsia="Times New Roman" w:hAnsi="Times New Roman" w:cs="Times New Roman"/>
          <w:sz w:val="24"/>
          <w:szCs w:val="24"/>
        </w:rPr>
        <w:t>Доставка</w:t>
      </w:r>
      <w:r w:rsidRPr="00504E15">
        <w:rPr>
          <w:rFonts w:ascii="Times New Roman" w:eastAsia="Times New Roman" w:hAnsi="Times New Roman" w:cs="Times New Roman"/>
          <w:sz w:val="24"/>
          <w:szCs w:val="24"/>
        </w:rPr>
        <w:t xml:space="preserve"> Продукции </w:t>
      </w:r>
      <w:r w:rsidR="006C5BA2" w:rsidRPr="00504E15">
        <w:rPr>
          <w:rFonts w:ascii="Times New Roman" w:eastAsia="Times New Roman" w:hAnsi="Times New Roman" w:cs="Times New Roman"/>
          <w:sz w:val="24"/>
          <w:szCs w:val="24"/>
        </w:rPr>
        <w:t xml:space="preserve">осуществляется </w:t>
      </w:r>
      <w:r w:rsidRPr="00504E15">
        <w:rPr>
          <w:rFonts w:ascii="Times New Roman" w:eastAsia="Times New Roman" w:hAnsi="Times New Roman" w:cs="Times New Roman"/>
          <w:sz w:val="24"/>
          <w:szCs w:val="24"/>
        </w:rPr>
        <w:t>с обязательным участием надлежащим образом уполномоченных представителей Поставщика, сведения о которых, включая паспортные данные, а также сведения о транспортных средствах Поставщика должны быть переданы им Покупателю не менее чем за 2 (Два) рабочих дня до дня фактической доставки партии Продукции на склад Покупателя;</w:t>
      </w:r>
    </w:p>
    <w:p w14:paraId="2E77FA72" w14:textId="4B930059"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lastRenderedPageBreak/>
        <w:t>7.</w:t>
      </w:r>
      <w:r w:rsidR="00BE5E32" w:rsidRPr="00504E15">
        <w:rPr>
          <w:rFonts w:ascii="Times New Roman" w:eastAsia="Times New Roman" w:hAnsi="Times New Roman" w:cs="Times New Roman"/>
          <w:sz w:val="24"/>
          <w:szCs w:val="24"/>
        </w:rPr>
        <w:t>3</w:t>
      </w:r>
      <w:r w:rsidRPr="00504E15">
        <w:rPr>
          <w:rFonts w:ascii="Times New Roman" w:eastAsia="Times New Roman" w:hAnsi="Times New Roman" w:cs="Times New Roman"/>
          <w:sz w:val="24"/>
          <w:szCs w:val="24"/>
        </w:rPr>
        <w:t xml:space="preserve">. </w:t>
      </w:r>
      <w:r w:rsidR="00716949" w:rsidRPr="00504E15">
        <w:rPr>
          <w:rFonts w:ascii="Times New Roman" w:eastAsia="Times New Roman" w:hAnsi="Times New Roman" w:cs="Times New Roman"/>
          <w:sz w:val="24"/>
          <w:szCs w:val="24"/>
        </w:rPr>
        <w:t>Продукция должна быть осмотрена Покупателем во время фактической доставки Продукции на склад Покупателя. Покупатель обязан проверить количество, наименование, целостность упаковки доставленной Продукции и о выявленных несоответствиях или недостатках Продукции уведомить Поставщика</w:t>
      </w:r>
      <w:r w:rsidRPr="00504E15">
        <w:rPr>
          <w:rFonts w:ascii="Times New Roman" w:eastAsia="Times New Roman" w:hAnsi="Times New Roman" w:cs="Times New Roman"/>
          <w:sz w:val="24"/>
          <w:szCs w:val="24"/>
        </w:rPr>
        <w:t>;</w:t>
      </w:r>
    </w:p>
    <w:p w14:paraId="4BCFBB55" w14:textId="0380A585" w:rsidR="00BB05F0" w:rsidRPr="00504E15" w:rsidRDefault="00BE5E32"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7.4</w:t>
      </w:r>
      <w:r w:rsidR="000D1739" w:rsidRPr="00504E15">
        <w:rPr>
          <w:rFonts w:ascii="Times New Roman" w:eastAsia="Times New Roman" w:hAnsi="Times New Roman" w:cs="Times New Roman"/>
          <w:sz w:val="24"/>
          <w:szCs w:val="24"/>
        </w:rPr>
        <w:t>. Для проведения Покупателем приемки Продукции, Поставщик представляет</w:t>
      </w:r>
      <w:r w:rsidR="000D1739" w:rsidRPr="00504E15">
        <w:rPr>
          <w:rFonts w:ascii="Times New Roman" w:hAnsi="Times New Roman" w:cs="Times New Roman"/>
          <w:sz w:val="24"/>
          <w:szCs w:val="24"/>
        </w:rPr>
        <w:t xml:space="preserve"> </w:t>
      </w:r>
      <w:r w:rsidR="004C29FD" w:rsidRPr="00504E15">
        <w:rPr>
          <w:rFonts w:ascii="Times New Roman" w:eastAsia="Calibri" w:hAnsi="Times New Roman" w:cs="Times New Roman"/>
          <w:sz w:val="24"/>
          <w:lang w:eastAsia="en-US" w:bidi="en-US"/>
        </w:rPr>
        <w:t>Покупателю</w:t>
      </w:r>
      <w:r w:rsidR="000D1739" w:rsidRPr="00504E15">
        <w:rPr>
          <w:rFonts w:ascii="Times New Roman" w:hAnsi="Times New Roman" w:cs="Times New Roman"/>
          <w:sz w:val="24"/>
          <w:szCs w:val="24"/>
        </w:rPr>
        <w:t xml:space="preserve"> оригиналы следующих документов:</w:t>
      </w:r>
      <w:r w:rsidR="00FB0E50" w:rsidRPr="00504E15">
        <w:rPr>
          <w:rFonts w:ascii="Times New Roman" w:eastAsia="Times New Roman" w:hAnsi="Times New Roman" w:cs="Times New Roman"/>
          <w:sz w:val="24"/>
          <w:szCs w:val="24"/>
        </w:rPr>
        <w:t xml:space="preserve"> накладной формы «ТОРГ-12»</w:t>
      </w:r>
      <w:r w:rsidR="00967972" w:rsidRPr="00504E15">
        <w:rPr>
          <w:rFonts w:ascii="Times New Roman" w:eastAsia="Times New Roman" w:hAnsi="Times New Roman" w:cs="Times New Roman"/>
          <w:sz w:val="24"/>
          <w:szCs w:val="24"/>
        </w:rPr>
        <w:t xml:space="preserve"> или УПД</w:t>
      </w:r>
      <w:r w:rsidR="00FB0E50" w:rsidRPr="00504E15">
        <w:rPr>
          <w:rFonts w:ascii="Times New Roman" w:eastAsia="Times New Roman" w:hAnsi="Times New Roman" w:cs="Times New Roman"/>
          <w:sz w:val="24"/>
          <w:szCs w:val="24"/>
        </w:rPr>
        <w:t>,</w:t>
      </w:r>
      <w:r w:rsidR="000D1739" w:rsidRPr="00504E15">
        <w:rPr>
          <w:rFonts w:ascii="Times New Roman" w:eastAsia="Times New Roman" w:hAnsi="Times New Roman" w:cs="Times New Roman"/>
          <w:sz w:val="24"/>
          <w:szCs w:val="24"/>
        </w:rPr>
        <w:t xml:space="preserve"> </w:t>
      </w:r>
      <w:r w:rsidR="000D1739" w:rsidRPr="00504E15">
        <w:rPr>
          <w:rFonts w:ascii="Times New Roman" w:hAnsi="Times New Roman" w:cs="Times New Roman"/>
          <w:sz w:val="24"/>
          <w:szCs w:val="24"/>
        </w:rPr>
        <w:t>подписанных Поставщиком</w:t>
      </w:r>
      <w:r w:rsidR="00FB0E50" w:rsidRPr="00504E15">
        <w:rPr>
          <w:rFonts w:ascii="Times New Roman" w:eastAsia="Times New Roman" w:hAnsi="Times New Roman" w:cs="Times New Roman"/>
          <w:sz w:val="24"/>
          <w:szCs w:val="24"/>
        </w:rPr>
        <w:t>;</w:t>
      </w:r>
    </w:p>
    <w:p w14:paraId="18089CB0" w14:textId="6B70F4FF" w:rsidR="000D1739" w:rsidRPr="00504E15" w:rsidRDefault="00BE5E32"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7.5</w:t>
      </w:r>
      <w:r w:rsidR="000D1739" w:rsidRPr="00504E15">
        <w:rPr>
          <w:rFonts w:ascii="Times New Roman" w:eastAsia="Times New Roman" w:hAnsi="Times New Roman" w:cs="Times New Roman"/>
          <w:sz w:val="24"/>
          <w:szCs w:val="24"/>
        </w:rPr>
        <w:t xml:space="preserve"> Покупатель </w:t>
      </w:r>
      <w:r w:rsidR="000D1739" w:rsidRPr="00504E15">
        <w:rPr>
          <w:rFonts w:ascii="Times New Roman" w:hAnsi="Times New Roman" w:cs="Times New Roman"/>
          <w:sz w:val="24"/>
          <w:szCs w:val="24"/>
        </w:rPr>
        <w:t>в течение 10 (десяти) рабочих дней после пред</w:t>
      </w:r>
      <w:r w:rsidR="00BF2435" w:rsidRPr="00504E15">
        <w:rPr>
          <w:rFonts w:ascii="Times New Roman" w:hAnsi="Times New Roman" w:cs="Times New Roman"/>
          <w:sz w:val="24"/>
          <w:szCs w:val="24"/>
        </w:rPr>
        <w:t>о</w:t>
      </w:r>
      <w:r w:rsidR="000D1739" w:rsidRPr="00504E15">
        <w:rPr>
          <w:rFonts w:ascii="Times New Roman" w:hAnsi="Times New Roman" w:cs="Times New Roman"/>
          <w:sz w:val="24"/>
          <w:szCs w:val="24"/>
        </w:rPr>
        <w:t>ставления Поставщиком докумен</w:t>
      </w:r>
      <w:r w:rsidR="00BF2435" w:rsidRPr="00504E15">
        <w:rPr>
          <w:rFonts w:ascii="Times New Roman" w:hAnsi="Times New Roman" w:cs="Times New Roman"/>
          <w:sz w:val="24"/>
          <w:szCs w:val="24"/>
        </w:rPr>
        <w:t>тов, предусмотренных пунктом 7.4</w:t>
      </w:r>
      <w:r w:rsidR="000D1739" w:rsidRPr="00504E15">
        <w:rPr>
          <w:rFonts w:ascii="Times New Roman" w:hAnsi="Times New Roman" w:cs="Times New Roman"/>
          <w:sz w:val="24"/>
          <w:szCs w:val="24"/>
        </w:rPr>
        <w:t xml:space="preserve"> Договора, проводит приемку </w:t>
      </w:r>
      <w:r w:rsidR="000D1739" w:rsidRPr="00504E15">
        <w:rPr>
          <w:rFonts w:ascii="Times New Roman" w:eastAsia="Times New Roman" w:hAnsi="Times New Roman" w:cs="Times New Roman"/>
          <w:sz w:val="24"/>
          <w:szCs w:val="24"/>
        </w:rPr>
        <w:t>Продукции;</w:t>
      </w:r>
    </w:p>
    <w:p w14:paraId="777DE64D" w14:textId="2F75C921" w:rsidR="000D1739" w:rsidRPr="00504E15" w:rsidRDefault="00BE5E32" w:rsidP="00504E15">
      <w:pPr>
        <w:widowControl w:val="0"/>
        <w:autoSpaceDE w:val="0"/>
        <w:autoSpaceDN w:val="0"/>
        <w:adjustRightInd w:val="0"/>
        <w:spacing w:before="20" w:after="20" w:line="266" w:lineRule="auto"/>
        <w:jc w:val="both"/>
        <w:rPr>
          <w:rFonts w:ascii="Times New Roman" w:hAnsi="Times New Roman" w:cs="Times New Roman"/>
          <w:sz w:val="24"/>
          <w:szCs w:val="24"/>
        </w:rPr>
      </w:pPr>
      <w:r w:rsidRPr="00504E15">
        <w:rPr>
          <w:rFonts w:ascii="Times New Roman" w:hAnsi="Times New Roman" w:cs="Times New Roman"/>
          <w:sz w:val="24"/>
          <w:szCs w:val="24"/>
        </w:rPr>
        <w:t>7.6</w:t>
      </w:r>
      <w:r w:rsidR="000D1739" w:rsidRPr="00504E15">
        <w:rPr>
          <w:rFonts w:ascii="Times New Roman" w:hAnsi="Times New Roman" w:cs="Times New Roman"/>
          <w:sz w:val="24"/>
          <w:szCs w:val="24"/>
        </w:rPr>
        <w:t>. При приемке Продукци</w:t>
      </w:r>
      <w:r w:rsidR="006C5BA2" w:rsidRPr="00504E15">
        <w:rPr>
          <w:rFonts w:ascii="Times New Roman" w:hAnsi="Times New Roman" w:cs="Times New Roman"/>
          <w:sz w:val="24"/>
          <w:szCs w:val="24"/>
        </w:rPr>
        <w:t>я</w:t>
      </w:r>
      <w:r w:rsidR="000D1739" w:rsidRPr="00504E15">
        <w:rPr>
          <w:rFonts w:ascii="Times New Roman" w:hAnsi="Times New Roman" w:cs="Times New Roman"/>
          <w:sz w:val="24"/>
          <w:szCs w:val="24"/>
        </w:rPr>
        <w:t xml:space="preserve"> пров</w:t>
      </w:r>
      <w:r w:rsidR="006C5BA2" w:rsidRPr="00504E15">
        <w:rPr>
          <w:rFonts w:ascii="Times New Roman" w:hAnsi="Times New Roman" w:cs="Times New Roman"/>
          <w:sz w:val="24"/>
          <w:szCs w:val="24"/>
        </w:rPr>
        <w:t>еряется</w:t>
      </w:r>
      <w:r w:rsidR="000D1739" w:rsidRPr="00504E15">
        <w:rPr>
          <w:rFonts w:ascii="Times New Roman" w:hAnsi="Times New Roman" w:cs="Times New Roman"/>
          <w:sz w:val="24"/>
          <w:szCs w:val="24"/>
        </w:rPr>
        <w:t xml:space="preserve"> на соответствие условиям </w:t>
      </w:r>
      <w:r w:rsidR="006C5BA2" w:rsidRPr="00504E15">
        <w:rPr>
          <w:rFonts w:ascii="Times New Roman" w:hAnsi="Times New Roman" w:cs="Times New Roman"/>
          <w:sz w:val="24"/>
          <w:szCs w:val="24"/>
        </w:rPr>
        <w:t>Договора</w:t>
      </w:r>
      <w:r w:rsidR="000D1739" w:rsidRPr="00504E15">
        <w:rPr>
          <w:rFonts w:ascii="Times New Roman" w:hAnsi="Times New Roman" w:cs="Times New Roman"/>
          <w:sz w:val="24"/>
          <w:szCs w:val="24"/>
        </w:rPr>
        <w:t xml:space="preserve"> и включает в себя:</w:t>
      </w:r>
    </w:p>
    <w:p w14:paraId="33F90DB0" w14:textId="77777777" w:rsidR="000D1739" w:rsidRPr="00504E15" w:rsidRDefault="000D1739" w:rsidP="00504E15">
      <w:pPr>
        <w:pStyle w:val="ab"/>
        <w:widowControl w:val="0"/>
        <w:numPr>
          <w:ilvl w:val="0"/>
          <w:numId w:val="2"/>
        </w:numPr>
        <w:autoSpaceDE w:val="0"/>
        <w:autoSpaceDN w:val="0"/>
        <w:adjustRightInd w:val="0"/>
        <w:spacing w:before="20" w:after="20" w:line="266" w:lineRule="auto"/>
        <w:ind w:left="0" w:firstLine="0"/>
        <w:jc w:val="both"/>
        <w:rPr>
          <w:rFonts w:ascii="Times New Roman" w:hAnsi="Times New Roman" w:cs="Times New Roman"/>
          <w:sz w:val="24"/>
          <w:szCs w:val="24"/>
        </w:rPr>
      </w:pPr>
      <w:r w:rsidRPr="00504E15">
        <w:rPr>
          <w:rFonts w:ascii="Times New Roman" w:hAnsi="Times New Roman" w:cs="Times New Roman"/>
          <w:sz w:val="24"/>
          <w:szCs w:val="24"/>
        </w:rPr>
        <w:t>проверка сопроводительных документов, их полноты и правильности оформления;</w:t>
      </w:r>
    </w:p>
    <w:p w14:paraId="748EDA32" w14:textId="4586E75D" w:rsidR="000D1739" w:rsidRPr="00504E15" w:rsidRDefault="000D1739" w:rsidP="00504E15">
      <w:pPr>
        <w:pStyle w:val="ab"/>
        <w:widowControl w:val="0"/>
        <w:numPr>
          <w:ilvl w:val="0"/>
          <w:numId w:val="2"/>
        </w:numPr>
        <w:autoSpaceDE w:val="0"/>
        <w:autoSpaceDN w:val="0"/>
        <w:adjustRightInd w:val="0"/>
        <w:spacing w:before="20" w:after="20" w:line="266" w:lineRule="auto"/>
        <w:ind w:left="0" w:firstLine="0"/>
        <w:jc w:val="both"/>
        <w:rPr>
          <w:rFonts w:ascii="Times New Roman" w:hAnsi="Times New Roman" w:cs="Times New Roman"/>
          <w:sz w:val="24"/>
          <w:szCs w:val="24"/>
        </w:rPr>
      </w:pPr>
      <w:r w:rsidRPr="00504E15">
        <w:rPr>
          <w:rFonts w:ascii="Times New Roman" w:hAnsi="Times New Roman" w:cs="Times New Roman"/>
          <w:sz w:val="24"/>
          <w:szCs w:val="24"/>
        </w:rPr>
        <w:t xml:space="preserve">проверка </w:t>
      </w:r>
      <w:r w:rsidR="006C5BA2" w:rsidRPr="00504E15">
        <w:rPr>
          <w:rFonts w:ascii="Times New Roman" w:hAnsi="Times New Roman" w:cs="Times New Roman"/>
          <w:sz w:val="24"/>
          <w:szCs w:val="24"/>
        </w:rPr>
        <w:t>Продукции</w:t>
      </w:r>
      <w:r w:rsidRPr="00504E15">
        <w:rPr>
          <w:rFonts w:ascii="Times New Roman" w:hAnsi="Times New Roman" w:cs="Times New Roman"/>
          <w:sz w:val="24"/>
          <w:szCs w:val="24"/>
        </w:rPr>
        <w:t xml:space="preserve"> </w:t>
      </w:r>
      <w:r w:rsidR="006C5BA2" w:rsidRPr="00504E15">
        <w:rPr>
          <w:rFonts w:ascii="Times New Roman" w:hAnsi="Times New Roman" w:cs="Times New Roman"/>
          <w:sz w:val="24"/>
          <w:szCs w:val="24"/>
        </w:rPr>
        <w:t>на соответствие заявке и спецификации заключенного Договора</w:t>
      </w:r>
      <w:r w:rsidRPr="00504E15">
        <w:rPr>
          <w:rFonts w:ascii="Times New Roman" w:hAnsi="Times New Roman" w:cs="Times New Roman"/>
          <w:sz w:val="24"/>
          <w:szCs w:val="24"/>
        </w:rPr>
        <w:t>;</w:t>
      </w:r>
    </w:p>
    <w:p w14:paraId="76CF4B4D" w14:textId="0BB6644A" w:rsidR="000D1739" w:rsidRPr="00504E15" w:rsidRDefault="000D1739" w:rsidP="00504E15">
      <w:pPr>
        <w:pStyle w:val="ab"/>
        <w:numPr>
          <w:ilvl w:val="0"/>
          <w:numId w:val="2"/>
        </w:numPr>
        <w:spacing w:before="20" w:after="20" w:line="266" w:lineRule="auto"/>
        <w:ind w:left="0" w:firstLine="0"/>
        <w:jc w:val="both"/>
        <w:rPr>
          <w:rFonts w:ascii="Times New Roman" w:hAnsi="Times New Roman" w:cs="Times New Roman"/>
          <w:sz w:val="24"/>
          <w:szCs w:val="24"/>
        </w:rPr>
      </w:pPr>
      <w:r w:rsidRPr="00504E15">
        <w:rPr>
          <w:rFonts w:ascii="Times New Roman" w:hAnsi="Times New Roman" w:cs="Times New Roman"/>
          <w:sz w:val="24"/>
          <w:szCs w:val="24"/>
        </w:rPr>
        <w:t xml:space="preserve">проверка </w:t>
      </w:r>
      <w:r w:rsidR="006C5BA2" w:rsidRPr="00504E15">
        <w:rPr>
          <w:rFonts w:ascii="Times New Roman" w:hAnsi="Times New Roman" w:cs="Times New Roman"/>
          <w:sz w:val="24"/>
          <w:szCs w:val="24"/>
        </w:rPr>
        <w:t>Продукции</w:t>
      </w:r>
      <w:r w:rsidRPr="00504E15">
        <w:rPr>
          <w:rFonts w:ascii="Times New Roman" w:hAnsi="Times New Roman" w:cs="Times New Roman"/>
          <w:sz w:val="24"/>
          <w:szCs w:val="24"/>
        </w:rPr>
        <w:t xml:space="preserve"> по количеству, качеству, ассортименту, комплектности</w:t>
      </w:r>
      <w:r w:rsidR="006C5BA2" w:rsidRPr="00504E15">
        <w:rPr>
          <w:rFonts w:ascii="Times New Roman" w:hAnsi="Times New Roman" w:cs="Times New Roman"/>
          <w:sz w:val="24"/>
          <w:szCs w:val="24"/>
        </w:rPr>
        <w:t>;</w:t>
      </w:r>
    </w:p>
    <w:p w14:paraId="3A5BEB44" w14:textId="4DD0E149" w:rsidR="00104F9D" w:rsidRPr="00504E15" w:rsidRDefault="006C5BA2" w:rsidP="00504E15">
      <w:pPr>
        <w:pStyle w:val="ab"/>
        <w:numPr>
          <w:ilvl w:val="0"/>
          <w:numId w:val="1"/>
        </w:numPr>
        <w:spacing w:before="20" w:after="20" w:line="266" w:lineRule="auto"/>
        <w:ind w:left="0" w:firstLine="0"/>
        <w:jc w:val="both"/>
        <w:rPr>
          <w:rFonts w:ascii="Times New Roman" w:hAnsi="Times New Roman" w:cs="Times New Roman"/>
          <w:sz w:val="24"/>
          <w:szCs w:val="24"/>
        </w:rPr>
      </w:pPr>
      <w:r w:rsidRPr="00504E15">
        <w:rPr>
          <w:rFonts w:ascii="Times New Roman" w:hAnsi="Times New Roman" w:cs="Times New Roman"/>
          <w:sz w:val="24"/>
          <w:szCs w:val="24"/>
        </w:rPr>
        <w:t xml:space="preserve">проверка </w:t>
      </w:r>
      <w:r w:rsidR="00FB0E50" w:rsidRPr="00504E15">
        <w:rPr>
          <w:rFonts w:ascii="Times New Roman" w:hAnsi="Times New Roman" w:cs="Times New Roman"/>
          <w:sz w:val="24"/>
          <w:szCs w:val="24"/>
        </w:rPr>
        <w:t>внешне</w:t>
      </w:r>
      <w:r w:rsidRPr="00504E15">
        <w:rPr>
          <w:rFonts w:ascii="Times New Roman" w:hAnsi="Times New Roman" w:cs="Times New Roman"/>
          <w:sz w:val="24"/>
          <w:szCs w:val="24"/>
        </w:rPr>
        <w:t>го</w:t>
      </w:r>
      <w:r w:rsidR="00FB0E50" w:rsidRPr="00504E15">
        <w:rPr>
          <w:rFonts w:ascii="Times New Roman" w:hAnsi="Times New Roman" w:cs="Times New Roman"/>
          <w:sz w:val="24"/>
          <w:szCs w:val="24"/>
        </w:rPr>
        <w:t xml:space="preserve"> вид</w:t>
      </w:r>
      <w:r w:rsidRPr="00504E15">
        <w:rPr>
          <w:rFonts w:ascii="Times New Roman" w:hAnsi="Times New Roman" w:cs="Times New Roman"/>
          <w:sz w:val="24"/>
          <w:szCs w:val="24"/>
        </w:rPr>
        <w:t xml:space="preserve">а </w:t>
      </w:r>
      <w:proofErr w:type="spellStart"/>
      <w:r w:rsidRPr="00504E15">
        <w:rPr>
          <w:rFonts w:ascii="Times New Roman" w:hAnsi="Times New Roman" w:cs="Times New Roman"/>
          <w:sz w:val="24"/>
          <w:szCs w:val="24"/>
        </w:rPr>
        <w:t>Продуции</w:t>
      </w:r>
      <w:proofErr w:type="spellEnd"/>
      <w:r w:rsidRPr="00504E15">
        <w:rPr>
          <w:rFonts w:ascii="Times New Roman" w:hAnsi="Times New Roman" w:cs="Times New Roman"/>
          <w:sz w:val="24"/>
          <w:szCs w:val="24"/>
        </w:rPr>
        <w:t xml:space="preserve"> на</w:t>
      </w:r>
      <w:r w:rsidR="00FB0E50" w:rsidRPr="00504E15">
        <w:rPr>
          <w:rFonts w:ascii="Times New Roman" w:hAnsi="Times New Roman" w:cs="Times New Roman"/>
          <w:sz w:val="24"/>
          <w:szCs w:val="24"/>
        </w:rPr>
        <w:t xml:space="preserve"> отсутст</w:t>
      </w:r>
      <w:r w:rsidR="00104F9D" w:rsidRPr="00504E15">
        <w:rPr>
          <w:rFonts w:ascii="Times New Roman" w:hAnsi="Times New Roman" w:cs="Times New Roman"/>
          <w:sz w:val="24"/>
          <w:szCs w:val="24"/>
        </w:rPr>
        <w:t>ви</w:t>
      </w:r>
      <w:r w:rsidRPr="00504E15">
        <w:rPr>
          <w:rFonts w:ascii="Times New Roman" w:hAnsi="Times New Roman" w:cs="Times New Roman"/>
          <w:sz w:val="24"/>
          <w:szCs w:val="24"/>
        </w:rPr>
        <w:t>е</w:t>
      </w:r>
      <w:r w:rsidR="00104F9D" w:rsidRPr="00504E15">
        <w:rPr>
          <w:rFonts w:ascii="Times New Roman" w:hAnsi="Times New Roman" w:cs="Times New Roman"/>
          <w:sz w:val="24"/>
          <w:szCs w:val="24"/>
        </w:rPr>
        <w:t xml:space="preserve"> вскрытия фабричной упаковки</w:t>
      </w:r>
      <w:r w:rsidRPr="00504E15">
        <w:rPr>
          <w:rFonts w:ascii="Times New Roman" w:hAnsi="Times New Roman" w:cs="Times New Roman"/>
          <w:sz w:val="24"/>
          <w:szCs w:val="24"/>
        </w:rPr>
        <w:t>, повреждение упаковки</w:t>
      </w:r>
      <w:r w:rsidR="00104F9D" w:rsidRPr="00504E15">
        <w:rPr>
          <w:rFonts w:ascii="Times New Roman" w:hAnsi="Times New Roman" w:cs="Times New Roman"/>
          <w:sz w:val="24"/>
          <w:szCs w:val="24"/>
        </w:rPr>
        <w:t>;</w:t>
      </w:r>
    </w:p>
    <w:p w14:paraId="509247B2" w14:textId="10FC4694" w:rsidR="00104F9D" w:rsidRPr="00504E15" w:rsidRDefault="00250980" w:rsidP="00504E15">
      <w:pPr>
        <w:pStyle w:val="ab"/>
        <w:numPr>
          <w:ilvl w:val="0"/>
          <w:numId w:val="1"/>
        </w:numPr>
        <w:spacing w:before="20" w:after="20" w:line="266" w:lineRule="auto"/>
        <w:ind w:left="0" w:firstLine="0"/>
        <w:jc w:val="both"/>
        <w:rPr>
          <w:rFonts w:ascii="Times New Roman" w:hAnsi="Times New Roman" w:cs="Times New Roman"/>
        </w:rPr>
      </w:pPr>
      <w:r w:rsidRPr="00504E15">
        <w:rPr>
          <w:rFonts w:ascii="Times New Roman" w:hAnsi="Times New Roman" w:cs="Times New Roman"/>
          <w:sz w:val="24"/>
          <w:szCs w:val="24"/>
        </w:rPr>
        <w:t xml:space="preserve">проверка Продукции по </w:t>
      </w:r>
      <w:r w:rsidR="00FB0E50" w:rsidRPr="00504E15">
        <w:rPr>
          <w:rFonts w:ascii="Times New Roman" w:hAnsi="Times New Roman" w:cs="Times New Roman"/>
          <w:sz w:val="24"/>
          <w:szCs w:val="24"/>
        </w:rPr>
        <w:t xml:space="preserve">внешним признакам </w:t>
      </w:r>
      <w:proofErr w:type="spellStart"/>
      <w:r w:rsidR="00FB0E50" w:rsidRPr="00504E15">
        <w:rPr>
          <w:rFonts w:ascii="Times New Roman" w:hAnsi="Times New Roman" w:cs="Times New Roman"/>
          <w:sz w:val="24"/>
          <w:szCs w:val="24"/>
        </w:rPr>
        <w:t>контрафактности</w:t>
      </w:r>
      <w:proofErr w:type="spellEnd"/>
      <w:r w:rsidR="00104F9D" w:rsidRPr="00504E15">
        <w:rPr>
          <w:rFonts w:ascii="Times New Roman" w:eastAsia="Times New Roman" w:hAnsi="Times New Roman" w:cs="Times New Roman"/>
          <w:sz w:val="24"/>
          <w:szCs w:val="24"/>
        </w:rPr>
        <w:t>;</w:t>
      </w:r>
    </w:p>
    <w:p w14:paraId="4199D98B" w14:textId="44BEE364" w:rsidR="00413421" w:rsidRPr="00504E15" w:rsidRDefault="00413421" w:rsidP="00504E15">
      <w:pPr>
        <w:spacing w:before="20" w:after="20" w:line="266" w:lineRule="auto"/>
        <w:jc w:val="both"/>
        <w:rPr>
          <w:rFonts w:ascii="Times New Roman" w:eastAsia="Times New Roman" w:hAnsi="Times New Roman" w:cs="Times New Roman"/>
          <w:sz w:val="24"/>
          <w:szCs w:val="24"/>
        </w:rPr>
      </w:pPr>
      <w:r w:rsidRPr="00504E15">
        <w:rPr>
          <w:rFonts w:ascii="Times New Roman" w:hAnsi="Times New Roman" w:cs="Times New Roman"/>
          <w:sz w:val="24"/>
          <w:szCs w:val="24"/>
        </w:rPr>
        <w:t>Покупатель подписывает предоставленную Поставщиком товарную накладную по форме ТОРГ-12 или УПД, или, в</w:t>
      </w:r>
      <w:r w:rsidR="00FB0E50" w:rsidRPr="00504E15">
        <w:rPr>
          <w:rFonts w:ascii="Times New Roman" w:eastAsia="Times New Roman" w:hAnsi="Times New Roman" w:cs="Times New Roman"/>
          <w:sz w:val="24"/>
          <w:szCs w:val="24"/>
        </w:rPr>
        <w:t xml:space="preserve"> случае выявления несоответствия доставленной Продукции требованиям настоящего Договора, Покупатель составляет </w:t>
      </w:r>
      <w:r w:rsidR="00104F9D" w:rsidRPr="00504E15">
        <w:rPr>
          <w:rFonts w:ascii="Times New Roman" w:hAnsi="Times New Roman" w:cs="Times New Roman"/>
          <w:sz w:val="24"/>
          <w:szCs w:val="24"/>
        </w:rPr>
        <w:t xml:space="preserve">и направляет Поставщику </w:t>
      </w:r>
      <w:r w:rsidRPr="00504E15">
        <w:rPr>
          <w:rFonts w:ascii="Times New Roman" w:hAnsi="Times New Roman" w:cs="Times New Roman"/>
          <w:sz w:val="24"/>
          <w:szCs w:val="24"/>
        </w:rPr>
        <w:t xml:space="preserve">письменный мотивированный отказ от подписания указанных документов </w:t>
      </w:r>
      <w:r w:rsidRPr="00504E15">
        <w:rPr>
          <w:rFonts w:ascii="Times New Roman" w:eastAsia="Times New Roman" w:hAnsi="Times New Roman" w:cs="Times New Roman"/>
          <w:sz w:val="24"/>
          <w:szCs w:val="24"/>
        </w:rPr>
        <w:t xml:space="preserve">и </w:t>
      </w:r>
      <w:r w:rsidR="00104F9D" w:rsidRPr="00504E15">
        <w:rPr>
          <w:rFonts w:ascii="Times New Roman" w:eastAsia="Times New Roman" w:hAnsi="Times New Roman" w:cs="Times New Roman"/>
          <w:sz w:val="24"/>
          <w:szCs w:val="24"/>
        </w:rPr>
        <w:t>соответствующий</w:t>
      </w:r>
      <w:r w:rsidR="00104F9D" w:rsidRPr="00504E15">
        <w:rPr>
          <w:rFonts w:ascii="Times New Roman" w:hAnsi="Times New Roman" w:cs="Times New Roman"/>
          <w:sz w:val="24"/>
          <w:szCs w:val="24"/>
        </w:rPr>
        <w:t xml:space="preserve"> Акт выявленных недостатков</w:t>
      </w:r>
      <w:r w:rsidR="00FB0E50" w:rsidRPr="00504E15">
        <w:rPr>
          <w:rFonts w:ascii="Times New Roman" w:eastAsia="Times New Roman" w:hAnsi="Times New Roman" w:cs="Times New Roman"/>
          <w:sz w:val="24"/>
          <w:szCs w:val="24"/>
        </w:rPr>
        <w:t xml:space="preserve">, в котором отражаются все обнаруженные недостатки и определяются </w:t>
      </w:r>
      <w:r w:rsidR="00C94536" w:rsidRPr="00504E15">
        <w:rPr>
          <w:rFonts w:ascii="Times New Roman" w:eastAsia="Times New Roman" w:hAnsi="Times New Roman" w:cs="Times New Roman"/>
          <w:sz w:val="24"/>
          <w:szCs w:val="24"/>
        </w:rPr>
        <w:t>способы их устранения, Поставщик обязан в срок не более 7 (семи) календарных дней обеспечить замену Продукции в случае обнаружения дефектов при приемке Продукции Заказчиком.</w:t>
      </w:r>
    </w:p>
    <w:p w14:paraId="5E9830E0" w14:textId="581D8A9C" w:rsidR="00250980" w:rsidRPr="00504E15" w:rsidRDefault="00250980"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 xml:space="preserve">7.7 Продукция </w:t>
      </w:r>
      <w:r w:rsidRPr="00504E15">
        <w:rPr>
          <w:rFonts w:ascii="Times New Roman" w:hAnsi="Times New Roman" w:cs="Times New Roman"/>
          <w:sz w:val="24"/>
          <w:szCs w:val="24"/>
        </w:rPr>
        <w:t xml:space="preserve">считается не поставленной </w:t>
      </w:r>
      <w:r w:rsidR="00BE5E32" w:rsidRPr="00504E15">
        <w:rPr>
          <w:rFonts w:ascii="Times New Roman" w:hAnsi="Times New Roman" w:cs="Times New Roman"/>
          <w:sz w:val="24"/>
          <w:szCs w:val="24"/>
        </w:rPr>
        <w:t xml:space="preserve">Покупателю </w:t>
      </w:r>
      <w:r w:rsidRPr="00504E15">
        <w:rPr>
          <w:rFonts w:ascii="Times New Roman" w:hAnsi="Times New Roman" w:cs="Times New Roman"/>
          <w:sz w:val="24"/>
          <w:szCs w:val="24"/>
        </w:rPr>
        <w:t>до устранения Поставщиком выявленных недостатков;</w:t>
      </w:r>
    </w:p>
    <w:p w14:paraId="1C378C35" w14:textId="28F77E84" w:rsidR="00104F9D" w:rsidRPr="00504E15" w:rsidRDefault="00BE5E32" w:rsidP="00504E15">
      <w:pPr>
        <w:widowControl w:val="0"/>
        <w:autoSpaceDE w:val="0"/>
        <w:autoSpaceDN w:val="0"/>
        <w:adjustRightInd w:val="0"/>
        <w:spacing w:before="20" w:after="20" w:line="266" w:lineRule="auto"/>
        <w:jc w:val="both"/>
        <w:rPr>
          <w:rFonts w:ascii="Times New Roman" w:hAnsi="Times New Roman" w:cs="Times New Roman"/>
          <w:sz w:val="24"/>
          <w:szCs w:val="24"/>
        </w:rPr>
      </w:pPr>
      <w:r w:rsidRPr="00504E15">
        <w:rPr>
          <w:rFonts w:ascii="Times New Roman" w:eastAsia="Times New Roman" w:hAnsi="Times New Roman" w:cs="Times New Roman"/>
          <w:sz w:val="24"/>
          <w:szCs w:val="24"/>
        </w:rPr>
        <w:t>7.8</w:t>
      </w:r>
      <w:r w:rsidR="00104F9D" w:rsidRPr="00504E15">
        <w:rPr>
          <w:rFonts w:ascii="Times New Roman" w:eastAsia="Times New Roman" w:hAnsi="Times New Roman" w:cs="Times New Roman"/>
          <w:sz w:val="24"/>
          <w:szCs w:val="24"/>
        </w:rPr>
        <w:t xml:space="preserve"> Поставщик обязан своими силами и за свой счет устранить указанные в Акте выявленных недостатков нарушения условий Договора не позднее сроков, установленных Покупателем, п</w:t>
      </w:r>
      <w:r w:rsidR="00104F9D" w:rsidRPr="00504E15">
        <w:rPr>
          <w:rFonts w:ascii="Times New Roman" w:hAnsi="Times New Roman" w:cs="Times New Roman"/>
          <w:sz w:val="24"/>
          <w:szCs w:val="24"/>
        </w:rPr>
        <w:t>ри этом Поставщик обязан согласовать с Покупателем новый срок пред</w:t>
      </w:r>
      <w:r w:rsidR="00040EE9" w:rsidRPr="00504E15">
        <w:rPr>
          <w:rFonts w:ascii="Times New Roman" w:hAnsi="Times New Roman" w:cs="Times New Roman"/>
          <w:sz w:val="24"/>
          <w:szCs w:val="24"/>
        </w:rPr>
        <w:t>о</w:t>
      </w:r>
      <w:r w:rsidR="00104F9D" w:rsidRPr="00504E15">
        <w:rPr>
          <w:rFonts w:ascii="Times New Roman" w:hAnsi="Times New Roman" w:cs="Times New Roman"/>
          <w:sz w:val="24"/>
          <w:szCs w:val="24"/>
        </w:rPr>
        <w:t xml:space="preserve">ставления </w:t>
      </w:r>
      <w:r w:rsidR="00104F9D" w:rsidRPr="00504E15">
        <w:rPr>
          <w:rFonts w:ascii="Times New Roman" w:eastAsia="Times New Roman" w:hAnsi="Times New Roman" w:cs="Times New Roman"/>
          <w:sz w:val="24"/>
          <w:szCs w:val="24"/>
        </w:rPr>
        <w:t>Продукции</w:t>
      </w:r>
      <w:r w:rsidR="00104F9D" w:rsidRPr="00504E15">
        <w:rPr>
          <w:rFonts w:ascii="Times New Roman" w:hAnsi="Times New Roman" w:cs="Times New Roman"/>
          <w:sz w:val="24"/>
          <w:szCs w:val="24"/>
        </w:rPr>
        <w:t xml:space="preserve"> к повторной приемке.</w:t>
      </w:r>
    </w:p>
    <w:p w14:paraId="1A0A8FB8" w14:textId="7ED8A0C4" w:rsidR="00104F9D" w:rsidRPr="00504E15" w:rsidRDefault="00104F9D" w:rsidP="00504E15">
      <w:pPr>
        <w:widowControl w:val="0"/>
        <w:autoSpaceDE w:val="0"/>
        <w:autoSpaceDN w:val="0"/>
        <w:adjustRightInd w:val="0"/>
        <w:spacing w:before="20" w:after="20" w:line="266" w:lineRule="auto"/>
        <w:jc w:val="both"/>
        <w:rPr>
          <w:rFonts w:ascii="Times New Roman" w:hAnsi="Times New Roman" w:cs="Times New Roman"/>
          <w:sz w:val="24"/>
          <w:szCs w:val="24"/>
        </w:rPr>
      </w:pPr>
      <w:r w:rsidRPr="00504E15">
        <w:rPr>
          <w:rFonts w:ascii="Times New Roman" w:hAnsi="Times New Roman" w:cs="Times New Roman"/>
          <w:sz w:val="24"/>
          <w:szCs w:val="24"/>
        </w:rPr>
        <w:t xml:space="preserve">Повторная приемка </w:t>
      </w:r>
      <w:r w:rsidRPr="00504E15">
        <w:rPr>
          <w:rFonts w:ascii="Times New Roman" w:eastAsia="Times New Roman" w:hAnsi="Times New Roman" w:cs="Times New Roman"/>
          <w:sz w:val="24"/>
          <w:szCs w:val="24"/>
        </w:rPr>
        <w:t>Продукции</w:t>
      </w:r>
      <w:r w:rsidRPr="00504E15">
        <w:rPr>
          <w:rFonts w:ascii="Times New Roman" w:hAnsi="Times New Roman" w:cs="Times New Roman"/>
          <w:sz w:val="24"/>
          <w:szCs w:val="24"/>
        </w:rPr>
        <w:t xml:space="preserve"> осуществляется Покупателем в порядке, предусмотренном настоящим Договором для приемки </w:t>
      </w:r>
      <w:r w:rsidRPr="00504E15">
        <w:rPr>
          <w:rFonts w:ascii="Times New Roman" w:eastAsia="Times New Roman" w:hAnsi="Times New Roman" w:cs="Times New Roman"/>
          <w:sz w:val="24"/>
          <w:szCs w:val="24"/>
        </w:rPr>
        <w:t>Продукции</w:t>
      </w:r>
      <w:r w:rsidRPr="00504E15">
        <w:rPr>
          <w:rFonts w:ascii="Times New Roman" w:hAnsi="Times New Roman" w:cs="Times New Roman"/>
          <w:sz w:val="24"/>
          <w:szCs w:val="24"/>
        </w:rPr>
        <w:t xml:space="preserve"> в согласованное с Покупателем время.</w:t>
      </w:r>
    </w:p>
    <w:p w14:paraId="41B2B8DC" w14:textId="1B729757" w:rsidR="00BE5E32" w:rsidRPr="00504E15" w:rsidRDefault="00BE5E32" w:rsidP="00504E15">
      <w:pPr>
        <w:widowControl w:val="0"/>
        <w:autoSpaceDE w:val="0"/>
        <w:autoSpaceDN w:val="0"/>
        <w:adjustRightInd w:val="0"/>
        <w:spacing w:before="20" w:after="20" w:line="266" w:lineRule="auto"/>
        <w:jc w:val="both"/>
        <w:rPr>
          <w:rFonts w:ascii="Times New Roman" w:hAnsi="Times New Roman" w:cs="Times New Roman"/>
          <w:sz w:val="24"/>
          <w:szCs w:val="24"/>
        </w:rPr>
      </w:pPr>
      <w:r w:rsidRPr="00504E15">
        <w:rPr>
          <w:rFonts w:ascii="Times New Roman" w:hAnsi="Times New Roman" w:cs="Times New Roman"/>
          <w:sz w:val="24"/>
          <w:szCs w:val="24"/>
        </w:rPr>
        <w:t>7.9 Замена Продукции, несоответствующей условиям Договора, а также устранение иных недостатков, не освобождает Поставщика от ответственности за несвоевременное исполнение обязательств по поставке Продукции в сроки, предусмотренные настоящим Договором.</w:t>
      </w:r>
    </w:p>
    <w:p w14:paraId="07CF6627" w14:textId="3B8162FC" w:rsidR="00953838" w:rsidRPr="00504E15" w:rsidRDefault="0095383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7.1</w:t>
      </w:r>
      <w:r w:rsidR="00F27FF3" w:rsidRPr="00504E15">
        <w:rPr>
          <w:rFonts w:ascii="Times New Roman" w:eastAsia="Times New Roman" w:hAnsi="Times New Roman" w:cs="Times New Roman"/>
          <w:sz w:val="24"/>
          <w:szCs w:val="24"/>
        </w:rPr>
        <w:t>0</w:t>
      </w:r>
      <w:r w:rsidRPr="00504E15">
        <w:rPr>
          <w:rFonts w:ascii="Times New Roman" w:eastAsia="Times New Roman" w:hAnsi="Times New Roman" w:cs="Times New Roman"/>
          <w:sz w:val="24"/>
          <w:szCs w:val="24"/>
        </w:rPr>
        <w:t xml:space="preserve"> Обязательства Поставщика по передаче Продукции считаются исполненными с даты подписания обеими Сторонами надлежащим образом оформленных в соответствии с законодательством Российской Федерации товарной накладной по форме ТОРГ-12 или УПД.</w:t>
      </w:r>
    </w:p>
    <w:p w14:paraId="4A36A317" w14:textId="1FA55155" w:rsidR="008A081F" w:rsidRPr="00504E15" w:rsidRDefault="008A081F"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7.1</w:t>
      </w:r>
      <w:r w:rsidR="00F27FF3" w:rsidRPr="00504E15">
        <w:rPr>
          <w:rFonts w:ascii="Times New Roman" w:eastAsia="Times New Roman" w:hAnsi="Times New Roman" w:cs="Times New Roman"/>
          <w:sz w:val="24"/>
          <w:szCs w:val="24"/>
        </w:rPr>
        <w:t>1</w:t>
      </w:r>
      <w:r w:rsidRPr="00504E15">
        <w:rPr>
          <w:rFonts w:ascii="Times New Roman" w:eastAsia="Times New Roman" w:hAnsi="Times New Roman" w:cs="Times New Roman"/>
          <w:sz w:val="24"/>
          <w:szCs w:val="24"/>
        </w:rPr>
        <w:t xml:space="preserve"> Если в течение срока использования Продукции </w:t>
      </w:r>
      <w:r w:rsidR="00664F2B" w:rsidRPr="00504E15">
        <w:rPr>
          <w:rFonts w:ascii="Times New Roman" w:eastAsia="Times New Roman" w:hAnsi="Times New Roman" w:cs="Times New Roman"/>
          <w:sz w:val="24"/>
          <w:szCs w:val="24"/>
        </w:rPr>
        <w:t>Покупатель</w:t>
      </w:r>
      <w:r w:rsidRPr="00504E15">
        <w:rPr>
          <w:rFonts w:ascii="Times New Roman" w:eastAsia="Times New Roman" w:hAnsi="Times New Roman" w:cs="Times New Roman"/>
          <w:sz w:val="24"/>
          <w:szCs w:val="24"/>
        </w:rPr>
        <w:t xml:space="preserve"> выявит недостатки, которые не могли быть установлены при его приёмке согласно условиям настоящего Договора, </w:t>
      </w:r>
      <w:r w:rsidR="00664F2B" w:rsidRPr="00504E15">
        <w:rPr>
          <w:rFonts w:ascii="Times New Roman" w:eastAsia="Times New Roman" w:hAnsi="Times New Roman" w:cs="Times New Roman"/>
          <w:sz w:val="24"/>
          <w:szCs w:val="24"/>
        </w:rPr>
        <w:t>Покупатель</w:t>
      </w:r>
      <w:r w:rsidRPr="00504E15">
        <w:rPr>
          <w:rFonts w:ascii="Times New Roman" w:eastAsia="Times New Roman" w:hAnsi="Times New Roman" w:cs="Times New Roman"/>
          <w:sz w:val="24"/>
          <w:szCs w:val="24"/>
        </w:rPr>
        <w:t xml:space="preserve"> вправе по своему выбору потребовать от Поставщика: безвозмездного устранения выявленных недостатков силами и за счёт Поставщика; возмещения своих расходов на устранение недостатков </w:t>
      </w:r>
      <w:r w:rsidR="00664F2B" w:rsidRPr="00504E15">
        <w:rPr>
          <w:rFonts w:ascii="Times New Roman" w:eastAsia="Times New Roman" w:hAnsi="Times New Roman" w:cs="Times New Roman"/>
          <w:sz w:val="24"/>
          <w:szCs w:val="24"/>
        </w:rPr>
        <w:t>Продукции</w:t>
      </w:r>
      <w:r w:rsidRPr="00504E15">
        <w:rPr>
          <w:rFonts w:ascii="Times New Roman" w:eastAsia="Times New Roman" w:hAnsi="Times New Roman" w:cs="Times New Roman"/>
          <w:sz w:val="24"/>
          <w:szCs w:val="24"/>
        </w:rPr>
        <w:t>.</w:t>
      </w:r>
    </w:p>
    <w:p w14:paraId="70B5855A" w14:textId="77777777" w:rsidR="00BB05F0" w:rsidRPr="00504E15" w:rsidRDefault="009310B8" w:rsidP="00651C67">
      <w:pPr>
        <w:spacing w:before="80" w:after="20" w:line="266" w:lineRule="auto"/>
        <w:jc w:val="center"/>
        <w:rPr>
          <w:rFonts w:ascii="Times New Roman" w:hAnsi="Times New Roman" w:cs="Times New Roman"/>
        </w:rPr>
      </w:pPr>
      <w:r w:rsidRPr="00504E15">
        <w:rPr>
          <w:rFonts w:ascii="Times New Roman" w:eastAsia="Times New Roman" w:hAnsi="Times New Roman" w:cs="Times New Roman"/>
          <w:b/>
          <w:bCs/>
          <w:sz w:val="24"/>
          <w:szCs w:val="24"/>
        </w:rPr>
        <w:t>8. Ответственность сторон.</w:t>
      </w:r>
    </w:p>
    <w:p w14:paraId="1E1DCB9E" w14:textId="192BAFBF"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8.1.</w:t>
      </w:r>
      <w:r w:rsidRPr="00504E15">
        <w:rPr>
          <w:rFonts w:ascii="Times New Roman" w:hAnsi="Times New Roman" w:cs="Times New Roman"/>
        </w:rPr>
        <w:tab/>
      </w:r>
      <w:r w:rsidRPr="00504E15">
        <w:rPr>
          <w:rFonts w:ascii="Times New Roman" w:eastAsia="Times New Roman" w:hAnsi="Times New Roman" w:cs="Times New Roman"/>
          <w:sz w:val="24"/>
          <w:szCs w:val="24"/>
        </w:rPr>
        <w:t>За неисполнение или ненадлежащее исполнение условий Договора Стороны несут</w:t>
      </w:r>
      <w:r w:rsidR="00040EE9" w:rsidRPr="00504E15">
        <w:rPr>
          <w:rFonts w:ascii="Times New Roman" w:eastAsia="Times New Roman" w:hAnsi="Times New Roman" w:cs="Times New Roman"/>
          <w:sz w:val="24"/>
          <w:szCs w:val="24"/>
        </w:rPr>
        <w:t xml:space="preserve"> </w:t>
      </w:r>
      <w:r w:rsidRPr="00504E15">
        <w:rPr>
          <w:rFonts w:ascii="Times New Roman" w:eastAsia="Times New Roman" w:hAnsi="Times New Roman" w:cs="Times New Roman"/>
          <w:sz w:val="24"/>
          <w:szCs w:val="24"/>
        </w:rPr>
        <w:t>ответственность, предусмотренную законодательством Российской Федерации;</w:t>
      </w:r>
    </w:p>
    <w:p w14:paraId="765EAC40" w14:textId="51E8776A"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8.2.</w:t>
      </w:r>
      <w:r w:rsidRPr="00504E15">
        <w:rPr>
          <w:rFonts w:ascii="Times New Roman" w:hAnsi="Times New Roman" w:cs="Times New Roman"/>
        </w:rPr>
        <w:tab/>
      </w:r>
      <w:r w:rsidRPr="00504E15">
        <w:rPr>
          <w:rFonts w:ascii="Times New Roman" w:eastAsia="Times New Roman" w:hAnsi="Times New Roman" w:cs="Times New Roman"/>
          <w:sz w:val="24"/>
          <w:szCs w:val="24"/>
        </w:rPr>
        <w:t>В случае неисполнения или ненадлежащего исполнения Поставщиком своих обязательств по</w:t>
      </w:r>
      <w:r w:rsidR="005000E9" w:rsidRPr="00504E15">
        <w:rPr>
          <w:rFonts w:ascii="Times New Roman" w:hAnsi="Times New Roman" w:cs="Times New Roman"/>
        </w:rPr>
        <w:t xml:space="preserve"> </w:t>
      </w:r>
      <w:r w:rsidRPr="00504E15">
        <w:rPr>
          <w:rFonts w:ascii="Times New Roman" w:eastAsia="Times New Roman" w:hAnsi="Times New Roman" w:cs="Times New Roman"/>
          <w:sz w:val="24"/>
          <w:szCs w:val="24"/>
        </w:rPr>
        <w:t xml:space="preserve">настоящему Договору, Покупатель вправе потребовать от Поставщика уплаты </w:t>
      </w:r>
      <w:r w:rsidR="005245A0" w:rsidRPr="00504E15">
        <w:rPr>
          <w:rFonts w:ascii="Times New Roman" w:eastAsia="Times New Roman" w:hAnsi="Times New Roman" w:cs="Times New Roman"/>
          <w:sz w:val="24"/>
          <w:szCs w:val="24"/>
        </w:rPr>
        <w:t>пени</w:t>
      </w:r>
      <w:r w:rsidRPr="00504E15">
        <w:rPr>
          <w:rFonts w:ascii="Times New Roman" w:eastAsia="Times New Roman" w:hAnsi="Times New Roman" w:cs="Times New Roman"/>
          <w:sz w:val="24"/>
          <w:szCs w:val="24"/>
        </w:rPr>
        <w:t xml:space="preserve"> в размере </w:t>
      </w:r>
      <w:r w:rsidRPr="00504E15">
        <w:rPr>
          <w:rFonts w:ascii="Times New Roman" w:eastAsia="Times New Roman" w:hAnsi="Times New Roman" w:cs="Times New Roman"/>
          <w:sz w:val="24"/>
          <w:szCs w:val="24"/>
        </w:rPr>
        <w:lastRenderedPageBreak/>
        <w:t xml:space="preserve">0,1 % </w:t>
      </w:r>
      <w:r w:rsidR="008A081F" w:rsidRPr="00504E15">
        <w:rPr>
          <w:rFonts w:ascii="Times New Roman" w:eastAsia="Times New Roman" w:hAnsi="Times New Roman" w:cs="Times New Roman"/>
          <w:sz w:val="24"/>
          <w:szCs w:val="24"/>
        </w:rPr>
        <w:t xml:space="preserve">(Ноль целых одна десятая процента) </w:t>
      </w:r>
      <w:r w:rsidRPr="00504E15">
        <w:rPr>
          <w:rFonts w:ascii="Times New Roman" w:eastAsia="Times New Roman" w:hAnsi="Times New Roman" w:cs="Times New Roman"/>
          <w:sz w:val="24"/>
          <w:szCs w:val="24"/>
        </w:rPr>
        <w:t xml:space="preserve">от стоимости </w:t>
      </w:r>
      <w:r w:rsidR="008A081F" w:rsidRPr="00504E15">
        <w:rPr>
          <w:rFonts w:ascii="Times New Roman" w:eastAsia="Times New Roman" w:hAnsi="Times New Roman" w:cs="Times New Roman"/>
          <w:sz w:val="24"/>
          <w:szCs w:val="24"/>
        </w:rPr>
        <w:t xml:space="preserve">неисполненного обязательства </w:t>
      </w:r>
      <w:r w:rsidRPr="00504E15">
        <w:rPr>
          <w:rFonts w:ascii="Times New Roman" w:eastAsia="Times New Roman" w:hAnsi="Times New Roman" w:cs="Times New Roman"/>
          <w:sz w:val="24"/>
          <w:szCs w:val="24"/>
        </w:rPr>
        <w:t>за каждый день просрочки.</w:t>
      </w:r>
    </w:p>
    <w:p w14:paraId="76E8910E" w14:textId="3DBCDA1F"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8.3.</w:t>
      </w:r>
      <w:r w:rsidRPr="00504E15">
        <w:rPr>
          <w:rFonts w:ascii="Times New Roman" w:hAnsi="Times New Roman" w:cs="Times New Roman"/>
        </w:rPr>
        <w:tab/>
      </w:r>
      <w:r w:rsidRPr="00504E15">
        <w:rPr>
          <w:rFonts w:ascii="Times New Roman" w:eastAsia="Times New Roman" w:hAnsi="Times New Roman" w:cs="Times New Roman"/>
          <w:sz w:val="24"/>
          <w:szCs w:val="24"/>
        </w:rPr>
        <w:t>Договор может быть расторгнут по инициативе Покупателя в одностороннем порядке</w:t>
      </w:r>
      <w:r w:rsidR="00F82AE1" w:rsidRPr="00504E15">
        <w:rPr>
          <w:rFonts w:ascii="Times New Roman" w:hAnsi="Times New Roman" w:cs="Times New Roman"/>
          <w:sz w:val="24"/>
          <w:szCs w:val="24"/>
        </w:rPr>
        <w:t xml:space="preserve"> путем отправки письма </w:t>
      </w:r>
      <w:r w:rsidR="00F82AE1" w:rsidRPr="00504E15">
        <w:rPr>
          <w:rFonts w:ascii="Times New Roman" w:eastAsia="Times New Roman" w:hAnsi="Times New Roman" w:cs="Times New Roman"/>
          <w:sz w:val="24"/>
          <w:szCs w:val="24"/>
        </w:rPr>
        <w:t xml:space="preserve">уведомления о расторжении договора, на фирменном бланке, с указанием причин и </w:t>
      </w:r>
      <w:r w:rsidRPr="00504E15">
        <w:rPr>
          <w:rFonts w:ascii="Times New Roman" w:eastAsia="Times New Roman" w:hAnsi="Times New Roman" w:cs="Times New Roman"/>
          <w:sz w:val="24"/>
          <w:szCs w:val="24"/>
        </w:rPr>
        <w:t>в</w:t>
      </w:r>
      <w:r w:rsidR="00F82AE1" w:rsidRPr="00504E15">
        <w:rPr>
          <w:rFonts w:ascii="Times New Roman" w:hAnsi="Times New Roman" w:cs="Times New Roman"/>
          <w:sz w:val="24"/>
          <w:szCs w:val="24"/>
        </w:rPr>
        <w:t xml:space="preserve"> </w:t>
      </w:r>
      <w:r w:rsidRPr="00504E15">
        <w:rPr>
          <w:rFonts w:ascii="Times New Roman" w:eastAsia="Times New Roman" w:hAnsi="Times New Roman" w:cs="Times New Roman"/>
          <w:sz w:val="24"/>
          <w:szCs w:val="24"/>
        </w:rPr>
        <w:t>случаях нарушения условий настоящего Договора Поставщиком, а именно:</w:t>
      </w:r>
    </w:p>
    <w:p w14:paraId="5311C683"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8.3.1.</w:t>
      </w:r>
      <w:r w:rsidRPr="00504E15">
        <w:rPr>
          <w:rFonts w:ascii="Times New Roman" w:hAnsi="Times New Roman" w:cs="Times New Roman"/>
        </w:rPr>
        <w:tab/>
      </w:r>
      <w:r w:rsidRPr="00504E15">
        <w:rPr>
          <w:rFonts w:ascii="Times New Roman" w:eastAsia="Times New Roman" w:hAnsi="Times New Roman" w:cs="Times New Roman"/>
          <w:sz w:val="24"/>
          <w:szCs w:val="24"/>
        </w:rPr>
        <w:t>Обнаружения Покупателем Продукции, носящей внешние признаки контрафактной, использования, или иные в соответствие с пунктом 3.1.4 настоящего Договора;</w:t>
      </w:r>
    </w:p>
    <w:p w14:paraId="6BF97650"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8.3.2.</w:t>
      </w:r>
      <w:r w:rsidRPr="00504E15">
        <w:rPr>
          <w:rFonts w:ascii="Times New Roman" w:hAnsi="Times New Roman" w:cs="Times New Roman"/>
        </w:rPr>
        <w:tab/>
      </w:r>
      <w:r w:rsidRPr="00504E15">
        <w:rPr>
          <w:rFonts w:ascii="Times New Roman" w:eastAsia="Times New Roman" w:hAnsi="Times New Roman" w:cs="Times New Roman"/>
          <w:sz w:val="24"/>
          <w:szCs w:val="24"/>
        </w:rPr>
        <w:t>В случае несоответствия количества и ассортимента Продукции, поставленной одной партией, требованиям Покупателя, указанным в заявке на данную партию в соответствии с пунктом 3.1.9 настоящего Договора;</w:t>
      </w:r>
    </w:p>
    <w:p w14:paraId="5C3CDC63" w14:textId="45D69FDE"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8.3.3.</w:t>
      </w:r>
      <w:r w:rsidRPr="00504E15">
        <w:rPr>
          <w:rFonts w:ascii="Times New Roman" w:hAnsi="Times New Roman" w:cs="Times New Roman"/>
        </w:rPr>
        <w:tab/>
      </w:r>
      <w:r w:rsidRPr="00504E15">
        <w:rPr>
          <w:rFonts w:ascii="Times New Roman" w:eastAsia="Times New Roman" w:hAnsi="Times New Roman" w:cs="Times New Roman"/>
          <w:sz w:val="24"/>
          <w:szCs w:val="24"/>
        </w:rPr>
        <w:t>Нарушения Поставщиком сроков поставки партии Продукции в соответствии с пунктом 2.2 настоящего Договора;</w:t>
      </w:r>
    </w:p>
    <w:p w14:paraId="25DFAF96" w14:textId="086DA0DC"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8.</w:t>
      </w:r>
      <w:r w:rsidR="00F967D7" w:rsidRPr="00504E15">
        <w:rPr>
          <w:rFonts w:ascii="Times New Roman" w:eastAsia="Times New Roman" w:hAnsi="Times New Roman" w:cs="Times New Roman"/>
          <w:sz w:val="24"/>
          <w:szCs w:val="24"/>
        </w:rPr>
        <w:t>3.</w:t>
      </w:r>
      <w:r w:rsidRPr="00504E15">
        <w:rPr>
          <w:rFonts w:ascii="Times New Roman" w:eastAsia="Times New Roman" w:hAnsi="Times New Roman" w:cs="Times New Roman"/>
          <w:sz w:val="24"/>
          <w:szCs w:val="24"/>
        </w:rPr>
        <w:t>4.</w:t>
      </w:r>
      <w:r w:rsidRPr="00504E15">
        <w:rPr>
          <w:rFonts w:ascii="Times New Roman" w:hAnsi="Times New Roman" w:cs="Times New Roman"/>
        </w:rPr>
        <w:tab/>
      </w:r>
      <w:r w:rsidRPr="00504E15">
        <w:rPr>
          <w:rFonts w:ascii="Times New Roman" w:eastAsia="Times New Roman" w:hAnsi="Times New Roman" w:cs="Times New Roman"/>
          <w:sz w:val="24"/>
          <w:szCs w:val="24"/>
        </w:rPr>
        <w:t xml:space="preserve">В случае предоставления Поставщиком недостоверных сведений о </w:t>
      </w:r>
      <w:r w:rsidR="00967972" w:rsidRPr="00504E15">
        <w:rPr>
          <w:rFonts w:ascii="Times New Roman" w:eastAsia="Times New Roman" w:hAnsi="Times New Roman" w:cs="Times New Roman"/>
          <w:sz w:val="24"/>
          <w:szCs w:val="24"/>
        </w:rPr>
        <w:t>стране происхождения Продукции</w:t>
      </w:r>
      <w:r w:rsidR="00FF1909" w:rsidRPr="00504E15">
        <w:rPr>
          <w:rFonts w:ascii="Times New Roman" w:eastAsia="Times New Roman" w:hAnsi="Times New Roman" w:cs="Times New Roman"/>
          <w:sz w:val="24"/>
          <w:szCs w:val="24"/>
        </w:rPr>
        <w:t>.</w:t>
      </w:r>
    </w:p>
    <w:p w14:paraId="115FDD5E" w14:textId="77777777" w:rsidR="00BB05F0" w:rsidRPr="00504E15" w:rsidRDefault="009310B8" w:rsidP="00651C67">
      <w:pPr>
        <w:spacing w:before="80" w:after="20" w:line="266" w:lineRule="auto"/>
        <w:jc w:val="center"/>
        <w:rPr>
          <w:rFonts w:ascii="Times New Roman" w:hAnsi="Times New Roman" w:cs="Times New Roman"/>
          <w:b/>
        </w:rPr>
      </w:pPr>
      <w:r w:rsidRPr="00504E15">
        <w:rPr>
          <w:rFonts w:ascii="Times New Roman" w:eastAsia="Times New Roman" w:hAnsi="Times New Roman" w:cs="Times New Roman"/>
          <w:b/>
          <w:sz w:val="24"/>
          <w:szCs w:val="24"/>
        </w:rPr>
        <w:t>9. Обстоятельства непреодолимой силы.</w:t>
      </w:r>
    </w:p>
    <w:p w14:paraId="25BC2AC1"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 xml:space="preserve">9.1. 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ситуаций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 </w:t>
      </w:r>
    </w:p>
    <w:p w14:paraId="3EC0EC28"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9.2. Свидетельство, выданное компетентным органом, является достаточным подтверждением наличия и продолжительности действия непреодолимой силы;</w:t>
      </w:r>
    </w:p>
    <w:p w14:paraId="0A307D4C" w14:textId="77777777" w:rsidR="00BB05F0" w:rsidRPr="00504E15" w:rsidRDefault="009310B8" w:rsidP="00504E15">
      <w:pPr>
        <w:spacing w:before="20" w:after="20" w:line="266" w:lineRule="auto"/>
        <w:jc w:val="both"/>
        <w:rPr>
          <w:rFonts w:ascii="Times New Roman" w:hAnsi="Times New Roman" w:cs="Times New Roman"/>
        </w:rPr>
      </w:pPr>
      <w:r w:rsidRPr="00504E15">
        <w:rPr>
          <w:rFonts w:ascii="Times New Roman" w:eastAsia="Times New Roman" w:hAnsi="Times New Roman" w:cs="Times New Roman"/>
          <w:sz w:val="24"/>
          <w:szCs w:val="24"/>
        </w:rPr>
        <w:t>9.3.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14:paraId="01437A05" w14:textId="5BA05AD9" w:rsidR="00BB05F0" w:rsidRPr="00504E15" w:rsidRDefault="009310B8" w:rsidP="00651C67">
      <w:pPr>
        <w:spacing w:before="80" w:after="20" w:line="266" w:lineRule="auto"/>
        <w:jc w:val="center"/>
        <w:rPr>
          <w:rFonts w:ascii="Times New Roman" w:eastAsia="Times New Roman" w:hAnsi="Times New Roman" w:cs="Times New Roman"/>
          <w:b/>
          <w:bCs/>
          <w:sz w:val="24"/>
          <w:szCs w:val="24"/>
        </w:rPr>
      </w:pPr>
      <w:r w:rsidRPr="00504E15">
        <w:rPr>
          <w:rFonts w:ascii="Times New Roman" w:eastAsia="Times New Roman" w:hAnsi="Times New Roman" w:cs="Times New Roman"/>
          <w:b/>
          <w:bCs/>
          <w:sz w:val="24"/>
          <w:szCs w:val="24"/>
        </w:rPr>
        <w:t>10. Конфиденциальность.</w:t>
      </w:r>
    </w:p>
    <w:p w14:paraId="64690E40"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10.1 Информационная инфраструктура ПАО «Самараэнерго» является объектом критической информационной инфраструктуры Российской Федерации, принадлежащим ПАО «Самараэнерго» на законном основании.</w:t>
      </w:r>
    </w:p>
    <w:p w14:paraId="2D548751"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 xml:space="preserve">10.2 Поставщик информирован об уголовной ответственности за неправомерное воздействие на критическую информационную инфраструктуру Российской Федерации. </w:t>
      </w:r>
    </w:p>
    <w:p w14:paraId="1ED7EEA4"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10.3 Стороны обязуются осуществлять передачу и использовать конфиденциальную информацию в соответствии с требованиями, изложенными в Соглашении о конфиденциальности (Приложение №2 к Договору).</w:t>
      </w:r>
    </w:p>
    <w:p w14:paraId="5CEAD69A" w14:textId="16208789"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 xml:space="preserve">10.4 Задействованные сетевые порты, сетевые адреса, используемое программное обеспечение, в том числе версии, конфигурация и настройки используемого оборудования, а также </w:t>
      </w:r>
      <w:proofErr w:type="spellStart"/>
      <w:r w:rsidRPr="00504E15">
        <w:rPr>
          <w:rFonts w:ascii="Times New Roman" w:eastAsia="Times New Roman" w:hAnsi="Times New Roman" w:cs="Times New Roman"/>
          <w:sz w:val="24"/>
          <w:szCs w:val="24"/>
        </w:rPr>
        <w:t>аутентификационные</w:t>
      </w:r>
      <w:proofErr w:type="spellEnd"/>
      <w:r w:rsidRPr="00504E15">
        <w:rPr>
          <w:rFonts w:ascii="Times New Roman" w:eastAsia="Times New Roman" w:hAnsi="Times New Roman" w:cs="Times New Roman"/>
          <w:sz w:val="24"/>
          <w:szCs w:val="24"/>
        </w:rPr>
        <w:t xml:space="preserve"> и идентификационные данные для доступа к информационной инфраструктуры, ПУ, УСПД и другому оборудованию </w:t>
      </w:r>
      <w:proofErr w:type="gramStart"/>
      <w:r w:rsidR="004C29FD" w:rsidRPr="00504E15">
        <w:rPr>
          <w:rFonts w:ascii="Times New Roman" w:eastAsia="Calibri" w:hAnsi="Times New Roman" w:cs="Times New Roman"/>
          <w:sz w:val="24"/>
          <w:lang w:eastAsia="en-US" w:bidi="en-US"/>
        </w:rPr>
        <w:t>Покупателя</w:t>
      </w:r>
      <w:r w:rsidR="004C29FD" w:rsidRPr="00504E15">
        <w:rPr>
          <w:rFonts w:ascii="Times New Roman" w:eastAsia="Times New Roman" w:hAnsi="Times New Roman" w:cs="Times New Roman"/>
          <w:sz w:val="24"/>
          <w:szCs w:val="24"/>
        </w:rPr>
        <w:t xml:space="preserve"> </w:t>
      </w:r>
      <w:r w:rsidRPr="00504E15">
        <w:rPr>
          <w:rFonts w:ascii="Times New Roman" w:eastAsia="Times New Roman" w:hAnsi="Times New Roman" w:cs="Times New Roman"/>
          <w:sz w:val="24"/>
          <w:szCs w:val="24"/>
        </w:rPr>
        <w:t xml:space="preserve"> являются</w:t>
      </w:r>
      <w:proofErr w:type="gramEnd"/>
      <w:r w:rsidRPr="00504E15">
        <w:rPr>
          <w:rFonts w:ascii="Times New Roman" w:eastAsia="Times New Roman" w:hAnsi="Times New Roman" w:cs="Times New Roman"/>
          <w:sz w:val="24"/>
          <w:szCs w:val="24"/>
        </w:rPr>
        <w:t xml:space="preserve"> конфиденциальными данными.</w:t>
      </w:r>
    </w:p>
    <w:p w14:paraId="3837C7A9"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10.5 Доступ к конфиденциальной информации, переданной Поставщику, должен быть ограничен и контролироваться Поставщиком.</w:t>
      </w:r>
    </w:p>
    <w:p w14:paraId="4EF35F95" w14:textId="553AAE72"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 xml:space="preserve">10.6 Заявления для печати или иные публичные заявления Исполнителя, связанные с условиями настоящего Договора либо в связи с его исполнением, требуют предварительного письменного согласия </w:t>
      </w:r>
      <w:r w:rsidR="004C29FD" w:rsidRPr="00504E15">
        <w:rPr>
          <w:rFonts w:ascii="Times New Roman" w:eastAsia="Calibri" w:hAnsi="Times New Roman" w:cs="Times New Roman"/>
          <w:sz w:val="24"/>
          <w:lang w:eastAsia="en-US" w:bidi="en-US"/>
        </w:rPr>
        <w:t>Покупателя</w:t>
      </w:r>
      <w:r w:rsidRPr="00504E15">
        <w:rPr>
          <w:rFonts w:ascii="Times New Roman" w:eastAsia="Times New Roman" w:hAnsi="Times New Roman" w:cs="Times New Roman"/>
          <w:sz w:val="24"/>
          <w:szCs w:val="24"/>
        </w:rPr>
        <w:t>.</w:t>
      </w:r>
    </w:p>
    <w:p w14:paraId="69A6B204"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 xml:space="preserve">10.7 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w:t>
      </w:r>
      <w:r w:rsidRPr="00504E15">
        <w:rPr>
          <w:rFonts w:ascii="Times New Roman" w:eastAsia="Times New Roman" w:hAnsi="Times New Roman" w:cs="Times New Roman"/>
          <w:sz w:val="24"/>
          <w:szCs w:val="24"/>
        </w:rPr>
        <w:lastRenderedPageBreak/>
        <w:t>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3B0829F5"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10.8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433E6210"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10.8.1 Хранить конфиденциальную информацию исключительно в предназначенных для этого местах, исключающих доступ к ней третьих лиц;</w:t>
      </w:r>
    </w:p>
    <w:p w14:paraId="4B44D348"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10.8.2.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2A6A5856"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10.9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27.07.2006;</w:t>
      </w:r>
    </w:p>
    <w:p w14:paraId="4CCB934A"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10.10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38DE52A1"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10.11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4414AEAC"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10.12 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687DE18F" w14:textId="5F9EFE16"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 xml:space="preserve">10.13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proofErr w:type="gramStart"/>
      <w:r w:rsidR="004C29FD" w:rsidRPr="00504E15">
        <w:rPr>
          <w:rFonts w:ascii="Times New Roman" w:eastAsia="Calibri" w:hAnsi="Times New Roman" w:cs="Times New Roman"/>
          <w:sz w:val="24"/>
          <w:lang w:eastAsia="en-US" w:bidi="en-US"/>
        </w:rPr>
        <w:t xml:space="preserve">Покупателем </w:t>
      </w:r>
      <w:r w:rsidRPr="00504E15">
        <w:rPr>
          <w:rFonts w:ascii="Times New Roman" w:eastAsia="Times New Roman" w:hAnsi="Times New Roman" w:cs="Times New Roman"/>
          <w:sz w:val="24"/>
          <w:szCs w:val="24"/>
        </w:rPr>
        <w:t xml:space="preserve"> конфиденциальной</w:t>
      </w:r>
      <w:proofErr w:type="gramEnd"/>
      <w:r w:rsidRPr="00504E15">
        <w:rPr>
          <w:rFonts w:ascii="Times New Roman" w:eastAsia="Times New Roman" w:hAnsi="Times New Roman" w:cs="Times New Roman"/>
          <w:sz w:val="24"/>
          <w:szCs w:val="24"/>
        </w:rPr>
        <w:t xml:space="preserve">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14:paraId="40432C6D"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 xml:space="preserve">10.14 </w:t>
      </w:r>
      <w:proofErr w:type="gramStart"/>
      <w:r w:rsidRPr="00504E15">
        <w:rPr>
          <w:rFonts w:ascii="Times New Roman" w:eastAsia="Times New Roman" w:hAnsi="Times New Roman" w:cs="Times New Roman"/>
          <w:sz w:val="24"/>
          <w:szCs w:val="24"/>
        </w:rPr>
        <w:t>В</w:t>
      </w:r>
      <w:proofErr w:type="gramEnd"/>
      <w:r w:rsidRPr="00504E15">
        <w:rPr>
          <w:rFonts w:ascii="Times New Roman" w:eastAsia="Times New Roman" w:hAnsi="Times New Roman" w:cs="Times New Roman"/>
          <w:sz w:val="24"/>
          <w:szCs w:val="24"/>
        </w:rPr>
        <w:t xml:space="preserve">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6C0C26A4" w14:textId="7777777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10.15 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содержатся в настоящем Договоре;</w:t>
      </w:r>
    </w:p>
    <w:p w14:paraId="293341A3" w14:textId="7F0271B7" w:rsidR="00B82CC8" w:rsidRPr="00504E15" w:rsidRDefault="00B82CC8" w:rsidP="00504E15">
      <w:pPr>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 xml:space="preserve">10.16 </w:t>
      </w:r>
      <w:proofErr w:type="gramStart"/>
      <w:r w:rsidRPr="00504E15">
        <w:rPr>
          <w:rFonts w:ascii="Times New Roman" w:eastAsia="Times New Roman" w:hAnsi="Times New Roman" w:cs="Times New Roman"/>
          <w:sz w:val="24"/>
          <w:szCs w:val="24"/>
        </w:rPr>
        <w:t>В</w:t>
      </w:r>
      <w:proofErr w:type="gramEnd"/>
      <w:r w:rsidRPr="00504E15">
        <w:rPr>
          <w:rFonts w:ascii="Times New Roman" w:eastAsia="Times New Roman" w:hAnsi="Times New Roman" w:cs="Times New Roman"/>
          <w:sz w:val="24"/>
          <w:szCs w:val="24"/>
        </w:rPr>
        <w:t xml:space="preserve"> случае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в течение 5 (Пяти) рабочих дней после получения соответствующего письменного требования пострадавшей Стороны.</w:t>
      </w:r>
    </w:p>
    <w:p w14:paraId="29775F6B" w14:textId="77777777" w:rsidR="00F93586" w:rsidRPr="00504E15" w:rsidRDefault="00F93586" w:rsidP="00651C67">
      <w:pPr>
        <w:pStyle w:val="ae"/>
        <w:numPr>
          <w:ilvl w:val="0"/>
          <w:numId w:val="3"/>
        </w:numPr>
        <w:tabs>
          <w:tab w:val="left" w:pos="567"/>
        </w:tabs>
        <w:spacing w:before="80" w:line="266" w:lineRule="auto"/>
        <w:ind w:left="0" w:firstLine="0"/>
        <w:jc w:val="center"/>
      </w:pPr>
      <w:r w:rsidRPr="00504E15">
        <w:lastRenderedPageBreak/>
        <w:t>Условие Договора о порядке уступки требования по денежному обязательству.</w:t>
      </w:r>
    </w:p>
    <w:p w14:paraId="63945599" w14:textId="39A969F3" w:rsidR="00F93586" w:rsidRPr="00504E15" w:rsidRDefault="00F93586" w:rsidP="00504E15">
      <w:pPr>
        <w:pStyle w:val="ac"/>
        <w:numPr>
          <w:ilvl w:val="1"/>
          <w:numId w:val="3"/>
        </w:numPr>
        <w:tabs>
          <w:tab w:val="left" w:pos="567"/>
        </w:tabs>
        <w:spacing w:before="20" w:after="20" w:line="266" w:lineRule="auto"/>
        <w:ind w:left="0" w:firstLine="0"/>
      </w:pPr>
      <w:r w:rsidRPr="00504E15">
        <w:t xml:space="preserve">Заключение договора, предусматривающего уступку права требования по денежному обязательству (в том числе договору факторинга), возможно только по предварительному письменному согласию </w:t>
      </w:r>
      <w:r w:rsidR="004C29FD" w:rsidRPr="00504E15">
        <w:t>Покупателя</w:t>
      </w:r>
      <w:r w:rsidRPr="00504E15">
        <w:t>.</w:t>
      </w:r>
    </w:p>
    <w:p w14:paraId="4CA4C498" w14:textId="3530FCB2" w:rsidR="00F93586" w:rsidRPr="00504E15" w:rsidRDefault="004C29FD" w:rsidP="00504E15">
      <w:pPr>
        <w:pStyle w:val="ac"/>
        <w:numPr>
          <w:ilvl w:val="1"/>
          <w:numId w:val="3"/>
        </w:numPr>
        <w:tabs>
          <w:tab w:val="left" w:pos="567"/>
        </w:tabs>
        <w:spacing w:before="20" w:after="20" w:line="266" w:lineRule="auto"/>
        <w:ind w:left="0" w:firstLine="0"/>
      </w:pPr>
      <w:r w:rsidRPr="00504E15">
        <w:t xml:space="preserve">Покупатель </w:t>
      </w:r>
      <w:r w:rsidR="00F93586" w:rsidRPr="00504E15">
        <w:t xml:space="preserve">должен быть уведомлен в письменной форме Поставщиком или новым кредитором (в том числе финансовым агентом, фактором) в срок не позднее трех дней с момента заключения договора, предусматривающего уступку права требования по денежному обязательству (в том числе договору факторинга), о заключении такого договора с определением подлежащего исполнению денежного требования, а также указанием наименования нового кредитора (в том числе финансового агента, фактора), которому должен быть произведен платеж, и его банковских реквизитов. При этом, в случае направления уведомления новым кредитором (в том числе финансовым агентом, фактором) к нему должно быть приложено доказательство того, что уступка денежного требования новому кредитору (в том числе финансовому агенту, фактору) действительно имела место (договор, предусматривающий уступку права требования по денежному обязательству (в том числе договору факторинга), или надлежащим образом заверенная его копия или иное надлежащее доказательство). Если новый кредитор (в том числе финансовый агент, фактор) не выполнит эту обязанность, </w:t>
      </w:r>
      <w:r w:rsidRPr="00504E15">
        <w:t xml:space="preserve">Покупатель </w:t>
      </w:r>
      <w:r w:rsidR="00F93586" w:rsidRPr="00504E15">
        <w:t>вправе произвести по данному требованию платеж Поставщику, во исполнение своего обязательства перед последним.</w:t>
      </w:r>
    </w:p>
    <w:p w14:paraId="6816D847" w14:textId="637402CC" w:rsidR="00F93586" w:rsidRPr="00504E15" w:rsidRDefault="004C29FD" w:rsidP="00504E15">
      <w:pPr>
        <w:pStyle w:val="ac"/>
        <w:numPr>
          <w:ilvl w:val="1"/>
          <w:numId w:val="3"/>
        </w:numPr>
        <w:tabs>
          <w:tab w:val="left" w:pos="567"/>
        </w:tabs>
        <w:spacing w:before="20" w:after="20" w:line="266" w:lineRule="auto"/>
        <w:ind w:left="0" w:firstLine="0"/>
      </w:pPr>
      <w:r w:rsidRPr="00504E15">
        <w:t xml:space="preserve">Покупатель </w:t>
      </w:r>
      <w:r w:rsidR="00F93586" w:rsidRPr="00504E15">
        <w:t>при исполнении денежного требования новому кредитору (в том числе финансовому агенту, фактору) вправе предъявить к зачету свои денежные требования, вытекающие из настоящего договора, которые уже имелись ко времени, когда было получено уведомление о заключении договора, предусматривающего уступку права требования по денежному обязательству (в том числе договору факторинга).</w:t>
      </w:r>
    </w:p>
    <w:p w14:paraId="5051618C" w14:textId="10154DDE" w:rsidR="00F93586" w:rsidRPr="00504E15" w:rsidRDefault="00F93586"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Исполнение денежного требования </w:t>
      </w:r>
      <w:r w:rsidR="004C29FD" w:rsidRPr="00504E15">
        <w:rPr>
          <w:rFonts w:ascii="Times New Roman" w:eastAsia="Calibri" w:hAnsi="Times New Roman" w:cs="Times New Roman"/>
          <w:sz w:val="24"/>
          <w:lang w:eastAsia="en-US" w:bidi="en-US"/>
        </w:rPr>
        <w:t>Покупателем</w:t>
      </w:r>
      <w:r w:rsidRPr="00504E15">
        <w:rPr>
          <w:rFonts w:ascii="Times New Roman" w:eastAsia="Calibri" w:hAnsi="Times New Roman" w:cs="Times New Roman"/>
          <w:sz w:val="24"/>
          <w:lang w:eastAsia="en-US" w:bidi="en-US"/>
        </w:rPr>
        <w:t xml:space="preserve"> новому кредитору (в том числе финансовому агенту, фактору) освобождает </w:t>
      </w:r>
      <w:r w:rsidR="004C29FD" w:rsidRPr="00504E15">
        <w:rPr>
          <w:rFonts w:ascii="Times New Roman" w:eastAsia="Calibri" w:hAnsi="Times New Roman" w:cs="Times New Roman"/>
          <w:sz w:val="24"/>
          <w:lang w:eastAsia="en-US" w:bidi="en-US"/>
        </w:rPr>
        <w:t xml:space="preserve">Покупателя </w:t>
      </w:r>
      <w:r w:rsidRPr="00504E15">
        <w:rPr>
          <w:rFonts w:ascii="Times New Roman" w:eastAsia="Calibri" w:hAnsi="Times New Roman" w:cs="Times New Roman"/>
          <w:sz w:val="24"/>
          <w:lang w:eastAsia="en-US" w:bidi="en-US"/>
        </w:rPr>
        <w:t>от соответствующего обязательства перед Поставщиком</w:t>
      </w:r>
    </w:p>
    <w:p w14:paraId="3F91E80E" w14:textId="288D095C" w:rsidR="00B82CC8" w:rsidRPr="00504E15" w:rsidRDefault="00F93586" w:rsidP="00651C67">
      <w:pPr>
        <w:pStyle w:val="I"/>
        <w:tabs>
          <w:tab w:val="left" w:pos="567"/>
        </w:tabs>
        <w:spacing w:before="80" w:after="20" w:line="266" w:lineRule="auto"/>
        <w:ind w:left="0" w:firstLine="0"/>
        <w:jc w:val="center"/>
      </w:pPr>
      <w:r w:rsidRPr="00504E15">
        <w:t xml:space="preserve">12. </w:t>
      </w:r>
      <w:r w:rsidR="00B82CC8" w:rsidRPr="00504E15">
        <w:t>Антикоррупционная оговорка.</w:t>
      </w:r>
    </w:p>
    <w:p w14:paraId="3B82FF6D" w14:textId="77777777" w:rsidR="00F93586" w:rsidRPr="00504E15" w:rsidRDefault="00F93586" w:rsidP="00504E15">
      <w:pPr>
        <w:pStyle w:val="ab"/>
        <w:numPr>
          <w:ilvl w:val="0"/>
          <w:numId w:val="3"/>
        </w:numPr>
        <w:spacing w:before="20" w:after="20" w:line="266" w:lineRule="auto"/>
        <w:ind w:left="0" w:firstLine="0"/>
        <w:jc w:val="both"/>
        <w:rPr>
          <w:rFonts w:ascii="Times New Roman" w:eastAsia="Calibri" w:hAnsi="Times New Roman" w:cs="Times New Roman"/>
          <w:vanish/>
          <w:sz w:val="24"/>
          <w:lang w:eastAsia="en-US" w:bidi="en-US"/>
        </w:rPr>
      </w:pPr>
    </w:p>
    <w:p w14:paraId="5B80268B" w14:textId="0E99C0B8" w:rsidR="00B82CC8" w:rsidRPr="00504E15" w:rsidRDefault="00B82CC8" w:rsidP="00504E15">
      <w:pPr>
        <w:pStyle w:val="II"/>
        <w:numPr>
          <w:ilvl w:val="1"/>
          <w:numId w:val="3"/>
        </w:numPr>
        <w:spacing w:before="20" w:after="20" w:line="266" w:lineRule="auto"/>
        <w:ind w:left="0" w:firstLine="0"/>
      </w:pPr>
      <w:r w:rsidRPr="00504E15">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5E538AF2" w14:textId="77777777" w:rsidR="00B82CC8" w:rsidRPr="00504E15" w:rsidRDefault="00B82CC8" w:rsidP="00504E15">
      <w:pPr>
        <w:pStyle w:val="II"/>
        <w:numPr>
          <w:ilvl w:val="1"/>
          <w:numId w:val="3"/>
        </w:numPr>
        <w:tabs>
          <w:tab w:val="left" w:pos="567"/>
        </w:tabs>
        <w:spacing w:before="20" w:after="20" w:line="266" w:lineRule="auto"/>
        <w:ind w:left="0" w:firstLine="0"/>
      </w:pPr>
      <w:r w:rsidRPr="00504E1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460647B2" w14:textId="77777777" w:rsidR="00B82CC8" w:rsidRPr="00504E15" w:rsidRDefault="00B82CC8" w:rsidP="00504E15">
      <w:pPr>
        <w:pStyle w:val="II"/>
        <w:numPr>
          <w:ilvl w:val="1"/>
          <w:numId w:val="3"/>
        </w:numPr>
        <w:tabs>
          <w:tab w:val="left" w:pos="567"/>
        </w:tabs>
        <w:spacing w:before="20" w:after="20" w:line="266" w:lineRule="auto"/>
        <w:ind w:left="0" w:firstLine="0"/>
      </w:pPr>
      <w:r w:rsidRPr="00504E15">
        <w:t xml:space="preserve">В случае возникновения у Стороны подозрений, что произошло или может произойти нарушение каких-либо положений </w:t>
      </w:r>
      <w:proofErr w:type="spellStart"/>
      <w:r w:rsidRPr="00504E15">
        <w:t>п.п</w:t>
      </w:r>
      <w:proofErr w:type="spellEnd"/>
      <w:r w:rsidRPr="00504E15">
        <w:t xml:space="preserve">. 12.1 и 12.2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504E15">
        <w:t>п.п</w:t>
      </w:r>
      <w:proofErr w:type="spellEnd"/>
      <w:r w:rsidRPr="00504E15">
        <w:t>. 12.1 и 11.2 настоящего Договора другой Стороной, ее аффилированными лицами, работниками или посредниками.</w:t>
      </w:r>
    </w:p>
    <w:p w14:paraId="79F95313" w14:textId="77777777" w:rsidR="00B82CC8" w:rsidRPr="00504E15" w:rsidRDefault="00B82CC8" w:rsidP="00504E15">
      <w:pPr>
        <w:pStyle w:val="II"/>
        <w:numPr>
          <w:ilvl w:val="1"/>
          <w:numId w:val="3"/>
        </w:numPr>
        <w:tabs>
          <w:tab w:val="left" w:pos="567"/>
        </w:tabs>
        <w:spacing w:before="20" w:after="20" w:line="266" w:lineRule="auto"/>
        <w:ind w:left="0" w:firstLine="0"/>
      </w:pPr>
      <w:r w:rsidRPr="00504E15">
        <w:t xml:space="preserve">Сторона, получившая уведомление о нарушении каких-либо положений </w:t>
      </w:r>
      <w:proofErr w:type="spellStart"/>
      <w:r w:rsidRPr="00504E15">
        <w:t>п.п</w:t>
      </w:r>
      <w:proofErr w:type="spellEnd"/>
      <w:r w:rsidRPr="00504E15">
        <w:t xml:space="preserve">. 12.1 и 12.2 настоящего Договора, обязана рассмотреть уведомление и сообщить другой Стороне об итогах </w:t>
      </w:r>
      <w:r w:rsidRPr="00504E15">
        <w:lastRenderedPageBreak/>
        <w:t>его рассмотрения в течение 10 (десяти) рабочих дней с даты получения письменного уведомления.</w:t>
      </w:r>
    </w:p>
    <w:p w14:paraId="6CF4F0D1" w14:textId="77777777" w:rsidR="00B82CC8" w:rsidRPr="00504E15" w:rsidRDefault="00B82CC8" w:rsidP="00504E15">
      <w:pPr>
        <w:pStyle w:val="II"/>
        <w:numPr>
          <w:ilvl w:val="1"/>
          <w:numId w:val="3"/>
        </w:numPr>
        <w:tabs>
          <w:tab w:val="left" w:pos="567"/>
        </w:tabs>
        <w:spacing w:before="20" w:after="20" w:line="266" w:lineRule="auto"/>
        <w:ind w:left="0" w:firstLine="0"/>
      </w:pPr>
      <w:r w:rsidRPr="00504E15">
        <w:t xml:space="preserve">Стороны гарантируют осуществление надлежащего разбирательства по фактам нарушения положений </w:t>
      </w:r>
      <w:proofErr w:type="spellStart"/>
      <w:r w:rsidRPr="00504E15">
        <w:t>п.п</w:t>
      </w:r>
      <w:proofErr w:type="spellEnd"/>
      <w:r w:rsidRPr="00504E15">
        <w:t>. 12.1 и 12.2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0BC777F1" w14:textId="77777777" w:rsidR="00B82CC8" w:rsidRPr="00504E15" w:rsidRDefault="00B82CC8" w:rsidP="00504E15">
      <w:pPr>
        <w:pStyle w:val="II"/>
        <w:numPr>
          <w:ilvl w:val="1"/>
          <w:numId w:val="3"/>
        </w:numPr>
        <w:tabs>
          <w:tab w:val="left" w:pos="567"/>
        </w:tabs>
        <w:spacing w:before="20" w:after="20" w:line="266" w:lineRule="auto"/>
        <w:ind w:left="0" w:firstLine="0"/>
      </w:pPr>
      <w:r w:rsidRPr="00504E15">
        <w:t xml:space="preserve">В случае подтверждения факта нарушения одной Стороной положений </w:t>
      </w:r>
      <w:proofErr w:type="spellStart"/>
      <w:r w:rsidRPr="00504E15">
        <w:t>п.п</w:t>
      </w:r>
      <w:proofErr w:type="spellEnd"/>
      <w:r w:rsidRPr="00504E15">
        <w:t>. 12.1 и 12.2 настоящего Договора и/или неполучения другой Стороной информации об итогах рассмотрения уведомления о нарушении в соответствии с п. 11.3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14 (четырнадцать) календарных дней до даты прекращения действия настоящего Договора.</w:t>
      </w:r>
    </w:p>
    <w:p w14:paraId="69AB5CB5" w14:textId="77777777" w:rsidR="00B82CC8" w:rsidRPr="00504E15" w:rsidRDefault="00B82CC8" w:rsidP="00651C67">
      <w:pPr>
        <w:pStyle w:val="ac"/>
        <w:numPr>
          <w:ilvl w:val="0"/>
          <w:numId w:val="3"/>
        </w:numPr>
        <w:tabs>
          <w:tab w:val="left" w:pos="567"/>
          <w:tab w:val="left" w:pos="1276"/>
        </w:tabs>
        <w:spacing w:before="80" w:after="20" w:line="266" w:lineRule="auto"/>
        <w:ind w:left="0" w:firstLine="0"/>
        <w:jc w:val="center"/>
        <w:rPr>
          <w:b/>
        </w:rPr>
      </w:pPr>
      <w:r w:rsidRPr="00504E15">
        <w:rPr>
          <w:b/>
        </w:rPr>
        <w:t>Общие положения.</w:t>
      </w:r>
    </w:p>
    <w:p w14:paraId="6E107866" w14:textId="77777777" w:rsidR="00B82CC8" w:rsidRPr="00504E15" w:rsidRDefault="00B82CC8" w:rsidP="00504E15">
      <w:pPr>
        <w:pStyle w:val="II"/>
        <w:numPr>
          <w:ilvl w:val="1"/>
          <w:numId w:val="3"/>
        </w:numPr>
        <w:tabs>
          <w:tab w:val="left" w:pos="567"/>
        </w:tabs>
        <w:spacing w:before="20" w:after="20" w:line="266" w:lineRule="auto"/>
        <w:ind w:left="0" w:firstLine="0"/>
      </w:pPr>
      <w:r w:rsidRPr="00504E15">
        <w:t>Изменения и дополнения к настоящему Договору имеют силу в том случае, если они подписаны уполномоченными представителями Сторон.</w:t>
      </w:r>
    </w:p>
    <w:p w14:paraId="08E7C96F" w14:textId="77777777" w:rsidR="00B82CC8" w:rsidRPr="00504E15" w:rsidRDefault="00B82CC8" w:rsidP="00504E15">
      <w:pPr>
        <w:pStyle w:val="II"/>
        <w:numPr>
          <w:ilvl w:val="1"/>
          <w:numId w:val="3"/>
        </w:numPr>
        <w:tabs>
          <w:tab w:val="left" w:pos="567"/>
        </w:tabs>
        <w:spacing w:before="20" w:after="20" w:line="266" w:lineRule="auto"/>
        <w:ind w:left="0" w:firstLine="0"/>
      </w:pPr>
      <w:r w:rsidRPr="00504E15">
        <w:t>Если любое положение настоящего Договора является несостоятельным в соответствии с законодательством Российской Федерации, такое положение будет недействительным, что, однако, не делает недействительными другие положения настоящего Договора.</w:t>
      </w:r>
    </w:p>
    <w:p w14:paraId="3F275BD9" w14:textId="77777777" w:rsidR="00B82CC8" w:rsidRPr="00504E15" w:rsidRDefault="00B82CC8" w:rsidP="00504E15">
      <w:pPr>
        <w:pStyle w:val="II"/>
        <w:numPr>
          <w:ilvl w:val="1"/>
          <w:numId w:val="3"/>
        </w:numPr>
        <w:tabs>
          <w:tab w:val="left" w:pos="567"/>
        </w:tabs>
        <w:spacing w:before="20" w:after="20" w:line="266" w:lineRule="auto"/>
        <w:ind w:left="0" w:firstLine="0"/>
      </w:pPr>
      <w:r w:rsidRPr="00504E15">
        <w:t>Если любое положение настоящего Договора будет сочтено противоречащим любому приложению к настоящему Договору, превалирующими будут являться положения приложений к настоящему Договору.</w:t>
      </w:r>
    </w:p>
    <w:p w14:paraId="63FB7A55" w14:textId="77777777" w:rsidR="00B82CC8" w:rsidRPr="00504E15" w:rsidRDefault="00B82CC8" w:rsidP="00504E15">
      <w:pPr>
        <w:pStyle w:val="II"/>
        <w:numPr>
          <w:ilvl w:val="1"/>
          <w:numId w:val="3"/>
        </w:numPr>
        <w:tabs>
          <w:tab w:val="left" w:pos="567"/>
        </w:tabs>
        <w:spacing w:before="20" w:after="20" w:line="266" w:lineRule="auto"/>
        <w:ind w:left="0" w:firstLine="0"/>
      </w:pPr>
      <w:r w:rsidRPr="00504E15">
        <w:t>Все споры, которые могут возникнуть из Договора или в связи с ним, Стороны будут стараться разрешить путем переговоров. При невозможности урегулировать спорные вопросы в течение десяти рабочих дней они будут подлежать разрешению в Арбитражном суде Самарской области.</w:t>
      </w:r>
    </w:p>
    <w:p w14:paraId="4190FB4D" w14:textId="77777777" w:rsidR="00B82CC8" w:rsidRPr="00504E15" w:rsidRDefault="00B82CC8" w:rsidP="00504E15">
      <w:pPr>
        <w:pStyle w:val="II"/>
        <w:numPr>
          <w:ilvl w:val="1"/>
          <w:numId w:val="3"/>
        </w:numPr>
        <w:tabs>
          <w:tab w:val="left" w:pos="567"/>
        </w:tabs>
        <w:spacing w:before="20" w:after="20" w:line="266" w:lineRule="auto"/>
        <w:ind w:left="0" w:firstLine="0"/>
      </w:pPr>
      <w:r w:rsidRPr="00504E15">
        <w:t>Любая Сторона обязана в десятидневный срок уведомлять другую Сторону об изменении своего наименования, адреса и реквизитов, а также реорганизации, начале процедуры банкротства или ликвидации в соответствии с нормами ГК РФ.</w:t>
      </w:r>
    </w:p>
    <w:p w14:paraId="72058C71" w14:textId="77777777" w:rsidR="00B82CC8" w:rsidRPr="00504E15" w:rsidRDefault="00B82CC8" w:rsidP="00504E15">
      <w:pPr>
        <w:pStyle w:val="II"/>
        <w:numPr>
          <w:ilvl w:val="1"/>
          <w:numId w:val="3"/>
        </w:numPr>
        <w:tabs>
          <w:tab w:val="left" w:pos="567"/>
        </w:tabs>
        <w:spacing w:before="20" w:after="20" w:line="266" w:lineRule="auto"/>
        <w:ind w:left="0" w:firstLine="0"/>
      </w:pPr>
      <w:r w:rsidRPr="00504E15">
        <w:t>Настоящий Договор подписан обеими Сторонами на русском языке в двух экземплярах, имеющих одинаковую юридическую силу, по одному экземпляру для каждой Стороны.</w:t>
      </w:r>
    </w:p>
    <w:p w14:paraId="59E9B23A" w14:textId="77777777" w:rsidR="00B82CC8" w:rsidRPr="00504E15" w:rsidRDefault="00B82CC8" w:rsidP="00504E15">
      <w:pPr>
        <w:pStyle w:val="II"/>
        <w:numPr>
          <w:ilvl w:val="1"/>
          <w:numId w:val="3"/>
        </w:numPr>
        <w:tabs>
          <w:tab w:val="left" w:pos="567"/>
        </w:tabs>
        <w:spacing w:before="20" w:after="20" w:line="266" w:lineRule="auto"/>
        <w:ind w:left="0" w:firstLine="0"/>
      </w:pPr>
      <w:r w:rsidRPr="00504E15">
        <w:t>К настоящему Договору прилагаются и являются неотъемлемой его частью:</w:t>
      </w:r>
    </w:p>
    <w:p w14:paraId="7567398D" w14:textId="0D26009D" w:rsidR="00B82CC8" w:rsidRPr="00504E15" w:rsidRDefault="00B82CC8" w:rsidP="00504E15">
      <w:pPr>
        <w:pStyle w:val="ad"/>
        <w:numPr>
          <w:ilvl w:val="2"/>
          <w:numId w:val="3"/>
        </w:numPr>
        <w:spacing w:line="266" w:lineRule="auto"/>
        <w:ind w:left="0" w:firstLine="0"/>
      </w:pPr>
      <w:r w:rsidRPr="00504E15">
        <w:t>Приложение № 1. Спецификация поставляем</w:t>
      </w:r>
      <w:r w:rsidR="006E052F" w:rsidRPr="00504E15">
        <w:t>ой</w:t>
      </w:r>
      <w:r w:rsidRPr="00504E15">
        <w:t xml:space="preserve"> </w:t>
      </w:r>
      <w:r w:rsidR="006E052F" w:rsidRPr="00504E15">
        <w:t>Продукции</w:t>
      </w:r>
      <w:r w:rsidRPr="00504E15">
        <w:t>.</w:t>
      </w:r>
    </w:p>
    <w:p w14:paraId="1417D84D" w14:textId="7BB7819D" w:rsidR="00B82CC8" w:rsidRPr="00504E15" w:rsidRDefault="00B82CC8" w:rsidP="00504E15">
      <w:pPr>
        <w:tabs>
          <w:tab w:val="left" w:pos="709"/>
        </w:tabs>
        <w:spacing w:before="20" w:after="20" w:line="266" w:lineRule="auto"/>
        <w:jc w:val="both"/>
        <w:rPr>
          <w:rFonts w:ascii="Times New Roman" w:eastAsia="Times New Roman" w:hAnsi="Times New Roman" w:cs="Times New Roman"/>
          <w:sz w:val="24"/>
          <w:szCs w:val="24"/>
        </w:rPr>
      </w:pPr>
      <w:r w:rsidRPr="00504E15">
        <w:rPr>
          <w:rFonts w:ascii="Times New Roman" w:eastAsia="Times New Roman" w:hAnsi="Times New Roman" w:cs="Times New Roman"/>
          <w:sz w:val="24"/>
          <w:szCs w:val="24"/>
        </w:rPr>
        <w:t>1</w:t>
      </w:r>
      <w:r w:rsidR="00F93586" w:rsidRPr="00504E15">
        <w:rPr>
          <w:rFonts w:ascii="Times New Roman" w:eastAsia="Times New Roman" w:hAnsi="Times New Roman" w:cs="Times New Roman"/>
          <w:sz w:val="24"/>
          <w:szCs w:val="24"/>
        </w:rPr>
        <w:t>3</w:t>
      </w:r>
      <w:r w:rsidRPr="00504E15">
        <w:rPr>
          <w:rFonts w:ascii="Times New Roman" w:eastAsia="Times New Roman" w:hAnsi="Times New Roman" w:cs="Times New Roman"/>
          <w:sz w:val="24"/>
          <w:szCs w:val="24"/>
        </w:rPr>
        <w:t xml:space="preserve">.7.2 </w:t>
      </w:r>
      <w:r w:rsidRPr="00504E15">
        <w:rPr>
          <w:rFonts w:ascii="Times New Roman" w:eastAsia="Times New Roman" w:hAnsi="Times New Roman" w:cs="Times New Roman"/>
          <w:sz w:val="24"/>
          <w:szCs w:val="24"/>
        </w:rPr>
        <w:tab/>
        <w:t>Приложение № 2. Соглашение о конфиденциальности.</w:t>
      </w:r>
    </w:p>
    <w:p w14:paraId="111E5879" w14:textId="708AAB5D" w:rsidR="00BB05F0" w:rsidRPr="00504E15" w:rsidRDefault="00034786" w:rsidP="00651C67">
      <w:pPr>
        <w:spacing w:before="80" w:after="20" w:line="266" w:lineRule="auto"/>
        <w:jc w:val="center"/>
        <w:rPr>
          <w:rFonts w:ascii="Times New Roman" w:hAnsi="Times New Roman" w:cs="Times New Roman"/>
        </w:rPr>
      </w:pPr>
      <w:r w:rsidRPr="00504E15">
        <w:rPr>
          <w:rFonts w:ascii="Times New Roman" w:eastAsia="Times New Roman" w:hAnsi="Times New Roman" w:cs="Times New Roman"/>
          <w:b/>
          <w:bCs/>
          <w:sz w:val="24"/>
          <w:szCs w:val="24"/>
        </w:rPr>
        <w:t>1</w:t>
      </w:r>
      <w:r w:rsidR="00D046E0" w:rsidRPr="00504E15">
        <w:rPr>
          <w:rFonts w:ascii="Times New Roman" w:eastAsia="Times New Roman" w:hAnsi="Times New Roman" w:cs="Times New Roman"/>
          <w:b/>
          <w:bCs/>
          <w:sz w:val="24"/>
          <w:szCs w:val="24"/>
        </w:rPr>
        <w:t>4</w:t>
      </w:r>
      <w:r w:rsidRPr="00504E15">
        <w:rPr>
          <w:rFonts w:ascii="Times New Roman" w:eastAsia="Times New Roman" w:hAnsi="Times New Roman" w:cs="Times New Roman"/>
          <w:b/>
          <w:bCs/>
          <w:sz w:val="24"/>
          <w:szCs w:val="24"/>
        </w:rPr>
        <w:t>. Адреса, реквизиты и подписи Сторон.</w:t>
      </w:r>
    </w:p>
    <w:tbl>
      <w:tblPr>
        <w:tblW w:w="10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4"/>
        <w:gridCol w:w="5015"/>
      </w:tblGrid>
      <w:tr w:rsidR="00B551C7" w:rsidRPr="00504E15" w14:paraId="6D4369C0" w14:textId="77777777" w:rsidTr="00967972">
        <w:trPr>
          <w:trHeight w:val="4010"/>
        </w:trPr>
        <w:tc>
          <w:tcPr>
            <w:tcW w:w="5324" w:type="dxa"/>
          </w:tcPr>
          <w:p w14:paraId="59112D7B" w14:textId="3B164DEE" w:rsidR="00B551C7" w:rsidRPr="00504E15" w:rsidRDefault="00764C6C" w:rsidP="00504E15">
            <w:pPr>
              <w:keepNext/>
              <w:keepLines/>
              <w:spacing w:before="20" w:after="20" w:line="266" w:lineRule="auto"/>
              <w:jc w:val="both"/>
              <w:rPr>
                <w:rFonts w:ascii="Times New Roman" w:eastAsia="Times New Roman" w:hAnsi="Times New Roman" w:cs="Times New Roman"/>
                <w:b/>
                <w:szCs w:val="24"/>
              </w:rPr>
            </w:pPr>
            <w:r w:rsidRPr="00504E15">
              <w:rPr>
                <w:rFonts w:ascii="Times New Roman" w:eastAsia="Times New Roman" w:hAnsi="Times New Roman" w:cs="Times New Roman"/>
                <w:b/>
                <w:szCs w:val="24"/>
              </w:rPr>
              <w:lastRenderedPageBreak/>
              <w:t>Покупатель</w:t>
            </w:r>
          </w:p>
          <w:p w14:paraId="030AB874"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Наименование полное: Публичное акционерное общество энергетики и электрификации «Самараэнерго»</w:t>
            </w:r>
          </w:p>
          <w:p w14:paraId="4D52FBC7"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Наименование сокращенное: ПАО «Самараэнерго»</w:t>
            </w:r>
          </w:p>
          <w:p w14:paraId="0391DFA2"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 xml:space="preserve">Адрес полный из ЕГРЮЛ: 443079, область Самарская, город Самара, проезд Георгия </w:t>
            </w:r>
            <w:proofErr w:type="spellStart"/>
            <w:r w:rsidRPr="00504E15">
              <w:rPr>
                <w:rFonts w:ascii="Times New Roman" w:eastAsia="Times New Roman" w:hAnsi="Times New Roman" w:cs="Times New Roman"/>
                <w:szCs w:val="24"/>
              </w:rPr>
              <w:t>Митирева</w:t>
            </w:r>
            <w:proofErr w:type="spellEnd"/>
            <w:r w:rsidRPr="00504E15">
              <w:rPr>
                <w:rFonts w:ascii="Times New Roman" w:eastAsia="Times New Roman" w:hAnsi="Times New Roman" w:cs="Times New Roman"/>
                <w:szCs w:val="24"/>
              </w:rPr>
              <w:t>, дом 9</w:t>
            </w:r>
          </w:p>
          <w:p w14:paraId="0E3D0845" w14:textId="1216A640"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 xml:space="preserve">Адрес почтовый для корреспонденции: 443079, Российская Федерация, город Самара, проезд Георгия </w:t>
            </w:r>
            <w:proofErr w:type="spellStart"/>
            <w:r w:rsidRPr="00504E15">
              <w:rPr>
                <w:rFonts w:ascii="Times New Roman" w:eastAsia="Times New Roman" w:hAnsi="Times New Roman" w:cs="Times New Roman"/>
                <w:szCs w:val="24"/>
              </w:rPr>
              <w:t>Митирева</w:t>
            </w:r>
            <w:proofErr w:type="spellEnd"/>
            <w:r w:rsidRPr="00504E15">
              <w:rPr>
                <w:rFonts w:ascii="Times New Roman" w:eastAsia="Times New Roman" w:hAnsi="Times New Roman" w:cs="Times New Roman"/>
                <w:szCs w:val="24"/>
              </w:rPr>
              <w:t>, дом 9</w:t>
            </w:r>
          </w:p>
          <w:p w14:paraId="5672FE4E" w14:textId="7E3111E3"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Телефон: (8-846) 340-3</w:t>
            </w:r>
            <w:r w:rsidR="00433957" w:rsidRPr="00504E15">
              <w:rPr>
                <w:rFonts w:ascii="Times New Roman" w:eastAsia="Times New Roman" w:hAnsi="Times New Roman" w:cs="Times New Roman"/>
                <w:szCs w:val="24"/>
              </w:rPr>
              <w:t>9</w:t>
            </w:r>
            <w:r w:rsidRPr="00504E15">
              <w:rPr>
                <w:rFonts w:ascii="Times New Roman" w:eastAsia="Times New Roman" w:hAnsi="Times New Roman" w:cs="Times New Roman"/>
                <w:szCs w:val="24"/>
              </w:rPr>
              <w:t>-</w:t>
            </w:r>
            <w:r w:rsidR="00433957" w:rsidRPr="00504E15">
              <w:rPr>
                <w:rFonts w:ascii="Times New Roman" w:eastAsia="Times New Roman" w:hAnsi="Times New Roman" w:cs="Times New Roman"/>
                <w:szCs w:val="24"/>
              </w:rPr>
              <w:t>21</w:t>
            </w:r>
          </w:p>
          <w:p w14:paraId="1492DBDE"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ИНН 6315222985, КПП 997650001                                   ОГРН 1026300956131, ОКПО 00102504,</w:t>
            </w:r>
          </w:p>
          <w:p w14:paraId="61098BD8"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р/с 40702810054400031730</w:t>
            </w:r>
          </w:p>
          <w:p w14:paraId="4646C026"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в Поволжском банке ПАО «Сбербанк России»</w:t>
            </w:r>
          </w:p>
          <w:p w14:paraId="2346541D"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БИК 043601607</w:t>
            </w:r>
          </w:p>
          <w:p w14:paraId="5C159BFF"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к/с 30101810200000000607</w:t>
            </w:r>
          </w:p>
          <w:p w14:paraId="7571FE58"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p>
          <w:p w14:paraId="31377DF7"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Заместитель генерального директора по техническим вопросам и информационным технологиям</w:t>
            </w:r>
          </w:p>
          <w:p w14:paraId="38E83A48"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p>
          <w:p w14:paraId="4010B5EC"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p>
          <w:p w14:paraId="5C1FE970"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p>
          <w:p w14:paraId="4F4B4B33"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___________________ Р.Л. Шуман</w:t>
            </w:r>
          </w:p>
          <w:p w14:paraId="1690B161" w14:textId="77777777" w:rsidR="00B551C7" w:rsidRPr="00504E15" w:rsidRDefault="00B551C7"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 xml:space="preserve"> м. п.</w:t>
            </w:r>
          </w:p>
        </w:tc>
        <w:tc>
          <w:tcPr>
            <w:tcW w:w="5015" w:type="dxa"/>
          </w:tcPr>
          <w:p w14:paraId="47F1A583" w14:textId="77777777" w:rsidR="00B551C7" w:rsidRPr="00504E15" w:rsidRDefault="00B551C7" w:rsidP="00504E15">
            <w:pPr>
              <w:spacing w:before="20" w:after="20" w:line="266" w:lineRule="auto"/>
              <w:jc w:val="both"/>
              <w:rPr>
                <w:rFonts w:ascii="Times New Roman" w:eastAsia="Times New Roman" w:hAnsi="Times New Roman" w:cs="Times New Roman"/>
                <w:b/>
                <w:szCs w:val="24"/>
              </w:rPr>
            </w:pPr>
            <w:r w:rsidRPr="00504E15">
              <w:rPr>
                <w:rFonts w:ascii="Times New Roman" w:eastAsia="Times New Roman" w:hAnsi="Times New Roman" w:cs="Times New Roman"/>
                <w:b/>
                <w:szCs w:val="24"/>
              </w:rPr>
              <w:t>Поставщик</w:t>
            </w:r>
          </w:p>
          <w:p w14:paraId="1C67732D" w14:textId="413D1E6A"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Наименование полное: </w:t>
            </w:r>
          </w:p>
          <w:p w14:paraId="47BA3DFE" w14:textId="12783508"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Наименование сокращенное: </w:t>
            </w:r>
          </w:p>
          <w:p w14:paraId="4EE91F66" w14:textId="172BD44F"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Юридический адрес: </w:t>
            </w:r>
          </w:p>
          <w:p w14:paraId="60667BFF" w14:textId="418CF44A"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Почтовый адрес: </w:t>
            </w:r>
          </w:p>
          <w:p w14:paraId="56AFCDB6" w14:textId="18FD0E52"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Тел.: </w:t>
            </w:r>
          </w:p>
          <w:p w14:paraId="0CF67FAA" w14:textId="77777777" w:rsidR="00673D68" w:rsidRPr="00504E15" w:rsidRDefault="00B551C7"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ИНН</w:t>
            </w:r>
          </w:p>
          <w:p w14:paraId="3173A46C" w14:textId="17448612"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КПП </w:t>
            </w:r>
          </w:p>
          <w:p w14:paraId="6B441CB3" w14:textId="77777777" w:rsidR="00673D68" w:rsidRPr="00504E15" w:rsidRDefault="00B551C7"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ОГРН </w:t>
            </w:r>
          </w:p>
          <w:p w14:paraId="3C778CE4" w14:textId="6D68AD59"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ОКПО </w:t>
            </w:r>
          </w:p>
          <w:p w14:paraId="23798F69" w14:textId="2A63B727"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р/с </w:t>
            </w:r>
          </w:p>
          <w:p w14:paraId="097F792D" w14:textId="30A75D79"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к/с </w:t>
            </w:r>
          </w:p>
          <w:p w14:paraId="7A587881" w14:textId="2815F8BF"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БИК </w:t>
            </w:r>
          </w:p>
          <w:p w14:paraId="2F13DFCE" w14:textId="77777777"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p>
          <w:p w14:paraId="7D42F140" w14:textId="6AA5D9B2" w:rsidR="00967972" w:rsidRPr="00504E15" w:rsidRDefault="00967972" w:rsidP="00504E15">
            <w:pPr>
              <w:spacing w:before="20" w:after="20" w:line="266" w:lineRule="auto"/>
              <w:contextualSpacing/>
              <w:jc w:val="both"/>
              <w:rPr>
                <w:rFonts w:ascii="Times New Roman" w:eastAsia="Calibri" w:hAnsi="Times New Roman" w:cs="Times New Roman"/>
                <w:lang w:eastAsia="en-US" w:bidi="en-US"/>
              </w:rPr>
            </w:pPr>
          </w:p>
          <w:p w14:paraId="779D63BE" w14:textId="0866322F" w:rsidR="00673D68" w:rsidRDefault="00673D68" w:rsidP="00504E15">
            <w:pPr>
              <w:spacing w:before="20" w:after="20" w:line="266" w:lineRule="auto"/>
              <w:contextualSpacing/>
              <w:jc w:val="both"/>
              <w:rPr>
                <w:rFonts w:ascii="Times New Roman" w:eastAsia="Calibri" w:hAnsi="Times New Roman" w:cs="Times New Roman"/>
                <w:lang w:eastAsia="en-US" w:bidi="en-US"/>
              </w:rPr>
            </w:pPr>
          </w:p>
          <w:p w14:paraId="539FE6E7" w14:textId="2EE4B76F" w:rsidR="006462FC" w:rsidRDefault="006462FC" w:rsidP="00504E15">
            <w:pPr>
              <w:spacing w:before="20" w:after="20" w:line="266" w:lineRule="auto"/>
              <w:contextualSpacing/>
              <w:jc w:val="both"/>
              <w:rPr>
                <w:rFonts w:ascii="Times New Roman" w:eastAsia="Calibri" w:hAnsi="Times New Roman" w:cs="Times New Roman"/>
                <w:lang w:eastAsia="en-US" w:bidi="en-US"/>
              </w:rPr>
            </w:pPr>
          </w:p>
          <w:p w14:paraId="175DE149" w14:textId="13027128" w:rsidR="006462FC" w:rsidRDefault="006462FC" w:rsidP="00504E15">
            <w:pPr>
              <w:spacing w:before="20" w:after="20" w:line="266" w:lineRule="auto"/>
              <w:contextualSpacing/>
              <w:jc w:val="both"/>
              <w:rPr>
                <w:rFonts w:ascii="Times New Roman" w:eastAsia="Calibri" w:hAnsi="Times New Roman" w:cs="Times New Roman"/>
                <w:lang w:eastAsia="en-US" w:bidi="en-US"/>
              </w:rPr>
            </w:pPr>
          </w:p>
          <w:p w14:paraId="5FBBCE37" w14:textId="77777777" w:rsidR="006462FC" w:rsidRPr="00504E15" w:rsidRDefault="006462FC" w:rsidP="00504E15">
            <w:pPr>
              <w:spacing w:before="20" w:after="20" w:line="266" w:lineRule="auto"/>
              <w:contextualSpacing/>
              <w:jc w:val="both"/>
              <w:rPr>
                <w:rFonts w:ascii="Times New Roman" w:eastAsia="Calibri" w:hAnsi="Times New Roman" w:cs="Times New Roman"/>
                <w:lang w:eastAsia="en-US" w:bidi="en-US"/>
              </w:rPr>
            </w:pPr>
          </w:p>
          <w:p w14:paraId="77D4210C" w14:textId="77777777" w:rsidR="00673D68" w:rsidRPr="00504E15" w:rsidRDefault="00673D68" w:rsidP="00504E15">
            <w:pPr>
              <w:spacing w:before="20" w:after="20" w:line="266" w:lineRule="auto"/>
              <w:contextualSpacing/>
              <w:jc w:val="both"/>
              <w:rPr>
                <w:rFonts w:ascii="Times New Roman" w:eastAsia="Calibri" w:hAnsi="Times New Roman" w:cs="Times New Roman"/>
                <w:lang w:eastAsia="en-US" w:bidi="en-US"/>
              </w:rPr>
            </w:pPr>
          </w:p>
          <w:p w14:paraId="10F21346" w14:textId="77777777"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p>
          <w:p w14:paraId="31DA1FED" w14:textId="68B73957" w:rsidR="00B551C7" w:rsidRDefault="00B551C7" w:rsidP="00504E15">
            <w:pPr>
              <w:spacing w:before="20" w:after="20" w:line="266" w:lineRule="auto"/>
              <w:contextualSpacing/>
              <w:jc w:val="both"/>
              <w:rPr>
                <w:rFonts w:ascii="Times New Roman" w:eastAsia="Calibri" w:hAnsi="Times New Roman" w:cs="Times New Roman"/>
                <w:lang w:eastAsia="en-US" w:bidi="en-US"/>
              </w:rPr>
            </w:pPr>
          </w:p>
          <w:p w14:paraId="581FA88E" w14:textId="77777777" w:rsidR="006462FC" w:rsidRPr="00504E15" w:rsidRDefault="006462FC" w:rsidP="00504E15">
            <w:pPr>
              <w:spacing w:before="20" w:after="20" w:line="266" w:lineRule="auto"/>
              <w:contextualSpacing/>
              <w:jc w:val="both"/>
              <w:rPr>
                <w:rFonts w:ascii="Times New Roman" w:eastAsia="Calibri" w:hAnsi="Times New Roman" w:cs="Times New Roman"/>
                <w:lang w:eastAsia="en-US" w:bidi="en-US"/>
              </w:rPr>
            </w:pPr>
            <w:bookmarkStart w:id="0" w:name="_GoBack"/>
            <w:bookmarkEnd w:id="0"/>
          </w:p>
          <w:p w14:paraId="1807831E" w14:textId="77777777"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p>
          <w:p w14:paraId="733DDC54" w14:textId="05569829" w:rsidR="00B551C7" w:rsidRPr="00504E15" w:rsidRDefault="00B551C7"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__________________   </w:t>
            </w:r>
          </w:p>
          <w:p w14:paraId="3B1344CE" w14:textId="7C66050E" w:rsidR="00B551C7" w:rsidRPr="00504E15" w:rsidRDefault="00B551C7" w:rsidP="006462FC">
            <w:pPr>
              <w:spacing w:before="20" w:after="20" w:line="266" w:lineRule="auto"/>
              <w:contextualSpacing/>
              <w:jc w:val="both"/>
              <w:rPr>
                <w:rFonts w:ascii="Times New Roman" w:eastAsia="Times New Roman" w:hAnsi="Times New Roman" w:cs="Times New Roman"/>
                <w:szCs w:val="24"/>
              </w:rPr>
            </w:pPr>
            <w:r w:rsidRPr="00504E15">
              <w:rPr>
                <w:rFonts w:ascii="Times New Roman" w:eastAsia="Calibri" w:hAnsi="Times New Roman" w:cs="Times New Roman"/>
                <w:lang w:eastAsia="en-US" w:bidi="en-US"/>
              </w:rPr>
              <w:t xml:space="preserve">           м. п</w:t>
            </w:r>
          </w:p>
        </w:tc>
      </w:tr>
    </w:tbl>
    <w:p w14:paraId="6DC23BA4" w14:textId="22C8502C" w:rsidR="00967972" w:rsidRPr="00504E15" w:rsidRDefault="00967972" w:rsidP="00504E15">
      <w:pPr>
        <w:spacing w:before="20" w:after="20" w:line="266" w:lineRule="auto"/>
        <w:jc w:val="both"/>
        <w:rPr>
          <w:rFonts w:ascii="Times New Roman" w:eastAsia="Times New Roman" w:hAnsi="Times New Roman" w:cs="Times New Roman"/>
          <w:sz w:val="24"/>
          <w:szCs w:val="24"/>
        </w:rPr>
      </w:pPr>
    </w:p>
    <w:p w14:paraId="50B3BC30" w14:textId="77777777" w:rsidR="00CC48F1" w:rsidRPr="00504E15" w:rsidRDefault="00CC48F1" w:rsidP="00504E15">
      <w:pPr>
        <w:spacing w:before="20" w:after="20" w:line="266" w:lineRule="auto"/>
        <w:jc w:val="both"/>
        <w:rPr>
          <w:rFonts w:ascii="Times New Roman" w:eastAsia="Times New Roman" w:hAnsi="Times New Roman" w:cs="Times New Roman"/>
          <w:sz w:val="24"/>
          <w:szCs w:val="24"/>
        </w:rPr>
      </w:pPr>
    </w:p>
    <w:p w14:paraId="2C779C00" w14:textId="77777777" w:rsidR="000A37BB" w:rsidRPr="00504E15" w:rsidRDefault="000A37BB" w:rsidP="00504E15">
      <w:pPr>
        <w:spacing w:before="20" w:after="20" w:line="266" w:lineRule="auto"/>
        <w:jc w:val="both"/>
        <w:rPr>
          <w:rFonts w:ascii="Times New Roman" w:eastAsia="Times New Roman" w:hAnsi="Times New Roman" w:cs="Times New Roman"/>
          <w:sz w:val="24"/>
          <w:szCs w:val="24"/>
        </w:rPr>
        <w:sectPr w:rsidR="000A37BB" w:rsidRPr="00504E15" w:rsidSect="00165D74">
          <w:footerReference w:type="default" r:id="rId8"/>
          <w:pgSz w:w="11906" w:h="16838"/>
          <w:pgMar w:top="568" w:right="850" w:bottom="1276" w:left="1134" w:header="708" w:footer="708" w:gutter="0"/>
          <w:cols w:space="708"/>
          <w:docGrid w:linePitch="299"/>
        </w:sectPr>
      </w:pPr>
    </w:p>
    <w:p w14:paraId="172E6D54" w14:textId="1A25013B" w:rsidR="0090759A" w:rsidRPr="00504E15" w:rsidRDefault="000407B0" w:rsidP="00504E15">
      <w:pPr>
        <w:spacing w:before="20" w:after="20" w:line="266" w:lineRule="auto"/>
        <w:jc w:val="right"/>
        <w:rPr>
          <w:rFonts w:ascii="Times New Roman" w:hAnsi="Times New Roman" w:cs="Times New Roman"/>
        </w:rPr>
      </w:pPr>
      <w:r w:rsidRPr="00504E15">
        <w:rPr>
          <w:rFonts w:ascii="Times New Roman" w:eastAsia="Times New Roman" w:hAnsi="Times New Roman" w:cs="Times New Roman"/>
          <w:sz w:val="24"/>
          <w:szCs w:val="24"/>
        </w:rPr>
        <w:lastRenderedPageBreak/>
        <w:t>Приложение №</w:t>
      </w:r>
      <w:r w:rsidR="00504E15">
        <w:rPr>
          <w:rFonts w:ascii="Times New Roman" w:eastAsia="Times New Roman" w:hAnsi="Times New Roman" w:cs="Times New Roman"/>
          <w:sz w:val="24"/>
          <w:szCs w:val="24"/>
        </w:rPr>
        <w:t xml:space="preserve"> </w:t>
      </w:r>
      <w:r w:rsidRPr="00504E15">
        <w:rPr>
          <w:rFonts w:ascii="Times New Roman" w:eastAsia="Times New Roman" w:hAnsi="Times New Roman" w:cs="Times New Roman"/>
          <w:sz w:val="24"/>
          <w:szCs w:val="24"/>
        </w:rPr>
        <w:t>1</w:t>
      </w:r>
      <w:r w:rsidR="00504E15">
        <w:rPr>
          <w:rFonts w:ascii="Times New Roman" w:eastAsia="Times New Roman" w:hAnsi="Times New Roman" w:cs="Times New Roman"/>
          <w:sz w:val="24"/>
          <w:szCs w:val="24"/>
        </w:rPr>
        <w:t xml:space="preserve"> к</w:t>
      </w:r>
      <w:r w:rsidR="0090759A" w:rsidRPr="00504E15">
        <w:rPr>
          <w:rFonts w:ascii="Times New Roman" w:eastAsia="Times New Roman" w:hAnsi="Times New Roman" w:cs="Times New Roman"/>
          <w:sz w:val="24"/>
          <w:szCs w:val="24"/>
        </w:rPr>
        <w:t xml:space="preserve"> Договору № ____ от «____» ____________ 202</w:t>
      </w:r>
      <w:r w:rsidR="00186339" w:rsidRPr="00504E15">
        <w:rPr>
          <w:rFonts w:ascii="Times New Roman" w:eastAsia="Times New Roman" w:hAnsi="Times New Roman" w:cs="Times New Roman"/>
          <w:sz w:val="24"/>
          <w:szCs w:val="24"/>
        </w:rPr>
        <w:t>6</w:t>
      </w:r>
      <w:r w:rsidR="0090759A" w:rsidRPr="00504E15">
        <w:rPr>
          <w:rFonts w:ascii="Times New Roman" w:eastAsia="Times New Roman" w:hAnsi="Times New Roman" w:cs="Times New Roman"/>
          <w:sz w:val="24"/>
          <w:szCs w:val="24"/>
        </w:rPr>
        <w:t xml:space="preserve"> г.</w:t>
      </w:r>
    </w:p>
    <w:p w14:paraId="7739C76C" w14:textId="77777777" w:rsidR="00504E15" w:rsidRDefault="00504E15" w:rsidP="00504E15">
      <w:pPr>
        <w:spacing w:before="20" w:after="20" w:line="266" w:lineRule="auto"/>
        <w:jc w:val="center"/>
        <w:rPr>
          <w:rFonts w:ascii="Times New Roman" w:eastAsia="Times New Roman" w:hAnsi="Times New Roman" w:cs="Times New Roman"/>
          <w:b/>
          <w:bCs/>
          <w:sz w:val="24"/>
          <w:szCs w:val="24"/>
        </w:rPr>
      </w:pPr>
    </w:p>
    <w:p w14:paraId="499626E1" w14:textId="2B96DB6D" w:rsidR="00461227" w:rsidRDefault="009310B8" w:rsidP="00504E15">
      <w:pPr>
        <w:spacing w:before="20" w:after="20" w:line="266" w:lineRule="auto"/>
        <w:jc w:val="center"/>
        <w:rPr>
          <w:rFonts w:ascii="Times New Roman" w:eastAsia="Times New Roman" w:hAnsi="Times New Roman" w:cs="Times New Roman"/>
          <w:b/>
          <w:bCs/>
          <w:sz w:val="24"/>
          <w:szCs w:val="24"/>
        </w:rPr>
      </w:pPr>
      <w:r w:rsidRPr="00504E15">
        <w:rPr>
          <w:rFonts w:ascii="Times New Roman" w:eastAsia="Times New Roman" w:hAnsi="Times New Roman" w:cs="Times New Roman"/>
          <w:b/>
          <w:bCs/>
          <w:sz w:val="24"/>
          <w:szCs w:val="24"/>
        </w:rPr>
        <w:t>Спец</w:t>
      </w:r>
      <w:r w:rsidR="00504E15">
        <w:rPr>
          <w:rFonts w:ascii="Times New Roman" w:eastAsia="Times New Roman" w:hAnsi="Times New Roman" w:cs="Times New Roman"/>
          <w:b/>
          <w:bCs/>
          <w:sz w:val="24"/>
          <w:szCs w:val="24"/>
        </w:rPr>
        <w:t>ификация поставляемой Продукции</w:t>
      </w:r>
    </w:p>
    <w:p w14:paraId="556C9C32" w14:textId="77777777" w:rsidR="00504E15" w:rsidRPr="00504E15" w:rsidRDefault="00504E15" w:rsidP="00504E15">
      <w:pPr>
        <w:spacing w:before="20" w:after="20" w:line="266" w:lineRule="auto"/>
        <w:jc w:val="center"/>
        <w:rPr>
          <w:rFonts w:ascii="Times New Roman" w:eastAsia="Times New Roman" w:hAnsi="Times New Roman" w:cs="Times New Roman"/>
          <w:b/>
          <w:bCs/>
          <w:sz w:val="24"/>
          <w:szCs w:val="24"/>
        </w:rPr>
      </w:pP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37"/>
        <w:gridCol w:w="1417"/>
        <w:gridCol w:w="1559"/>
        <w:gridCol w:w="1043"/>
        <w:gridCol w:w="1417"/>
        <w:gridCol w:w="1276"/>
        <w:gridCol w:w="851"/>
        <w:gridCol w:w="1550"/>
        <w:gridCol w:w="850"/>
        <w:gridCol w:w="988"/>
        <w:gridCol w:w="1111"/>
        <w:gridCol w:w="855"/>
        <w:gridCol w:w="1091"/>
      </w:tblGrid>
      <w:tr w:rsidR="00442CDE" w:rsidRPr="00504E15" w14:paraId="0F28C78B" w14:textId="77777777" w:rsidTr="007F7D2A">
        <w:trPr>
          <w:cantSplit/>
          <w:trHeight w:val="624"/>
          <w:jc w:val="center"/>
        </w:trPr>
        <w:tc>
          <w:tcPr>
            <w:tcW w:w="568" w:type="dxa"/>
            <w:shd w:val="clear" w:color="auto" w:fill="auto"/>
            <w:vAlign w:val="center"/>
            <w:hideMark/>
          </w:tcPr>
          <w:p w14:paraId="050E11A4" w14:textId="75A66316" w:rsidR="00186339" w:rsidRPr="00504E15" w:rsidRDefault="00186339" w:rsidP="00504E15">
            <w:pPr>
              <w:spacing w:before="20" w:after="20" w:line="266" w:lineRule="auto"/>
              <w:jc w:val="center"/>
              <w:rPr>
                <w:rFonts w:ascii="Times New Roman" w:eastAsia="Times New Roman" w:hAnsi="Times New Roman" w:cs="Times New Roman"/>
                <w:bCs/>
                <w:color w:val="000000"/>
                <w:sz w:val="18"/>
                <w:szCs w:val="18"/>
              </w:rPr>
            </w:pPr>
            <w:r w:rsidRPr="00504E15">
              <w:rPr>
                <w:rFonts w:ascii="Times New Roman" w:eastAsia="Times New Roman" w:hAnsi="Times New Roman" w:cs="Times New Roman"/>
                <w:bCs/>
                <w:color w:val="000000"/>
                <w:sz w:val="18"/>
                <w:szCs w:val="18"/>
              </w:rPr>
              <w:t xml:space="preserve">№ </w:t>
            </w:r>
            <w:proofErr w:type="spellStart"/>
            <w:r w:rsidRPr="00504E15">
              <w:rPr>
                <w:rFonts w:ascii="Times New Roman" w:eastAsia="Times New Roman" w:hAnsi="Times New Roman" w:cs="Times New Roman"/>
                <w:bCs/>
                <w:color w:val="000000"/>
                <w:sz w:val="18"/>
                <w:szCs w:val="18"/>
              </w:rPr>
              <w:t>п.п</w:t>
            </w:r>
            <w:proofErr w:type="spellEnd"/>
            <w:r w:rsidRPr="00504E15">
              <w:rPr>
                <w:rFonts w:ascii="Times New Roman" w:eastAsia="Times New Roman" w:hAnsi="Times New Roman" w:cs="Times New Roman"/>
                <w:bCs/>
                <w:color w:val="000000"/>
                <w:sz w:val="18"/>
                <w:szCs w:val="18"/>
              </w:rPr>
              <w:t>.</w:t>
            </w:r>
          </w:p>
        </w:tc>
        <w:tc>
          <w:tcPr>
            <w:tcW w:w="1437" w:type="dxa"/>
            <w:shd w:val="clear" w:color="auto" w:fill="auto"/>
            <w:vAlign w:val="center"/>
            <w:hideMark/>
          </w:tcPr>
          <w:p w14:paraId="07C781EB" w14:textId="2F89A5E8" w:rsidR="00186339" w:rsidRPr="00504E15" w:rsidRDefault="00186339" w:rsidP="00504E15">
            <w:pPr>
              <w:spacing w:before="20" w:after="20" w:line="266" w:lineRule="auto"/>
              <w:jc w:val="center"/>
              <w:rPr>
                <w:rFonts w:ascii="Times New Roman" w:eastAsia="Times New Roman" w:hAnsi="Times New Roman" w:cs="Times New Roman"/>
                <w:bCs/>
                <w:color w:val="000000"/>
                <w:sz w:val="18"/>
                <w:szCs w:val="18"/>
              </w:rPr>
            </w:pPr>
            <w:r w:rsidRPr="00504E15">
              <w:rPr>
                <w:rFonts w:ascii="Times New Roman" w:eastAsia="Times New Roman" w:hAnsi="Times New Roman" w:cs="Times New Roman"/>
                <w:bCs/>
                <w:color w:val="000000"/>
                <w:sz w:val="18"/>
                <w:szCs w:val="18"/>
              </w:rPr>
              <w:t>Марка и модель устройства печати</w:t>
            </w:r>
          </w:p>
        </w:tc>
        <w:tc>
          <w:tcPr>
            <w:tcW w:w="1417" w:type="dxa"/>
            <w:shd w:val="clear" w:color="auto" w:fill="auto"/>
            <w:vAlign w:val="center"/>
            <w:hideMark/>
          </w:tcPr>
          <w:p w14:paraId="0BCFD6D6" w14:textId="0D1A4FCE" w:rsidR="00186339" w:rsidRPr="00504E15" w:rsidRDefault="00186339" w:rsidP="00442CDE">
            <w:pPr>
              <w:spacing w:before="20" w:after="20" w:line="266" w:lineRule="auto"/>
              <w:jc w:val="center"/>
              <w:rPr>
                <w:rFonts w:ascii="Times New Roman" w:eastAsia="Times New Roman" w:hAnsi="Times New Roman" w:cs="Times New Roman"/>
                <w:bCs/>
                <w:color w:val="000000"/>
                <w:sz w:val="18"/>
                <w:szCs w:val="18"/>
              </w:rPr>
            </w:pPr>
            <w:r w:rsidRPr="00504E15">
              <w:rPr>
                <w:rFonts w:ascii="Times New Roman" w:eastAsia="Times New Roman" w:hAnsi="Times New Roman" w:cs="Times New Roman"/>
                <w:bCs/>
                <w:color w:val="000000"/>
                <w:sz w:val="18"/>
                <w:szCs w:val="18"/>
              </w:rPr>
              <w:t>Тип Продукции (номер по каталогу</w:t>
            </w:r>
            <w:r w:rsidR="00442CDE">
              <w:rPr>
                <w:rFonts w:ascii="Times New Roman" w:eastAsia="Times New Roman" w:hAnsi="Times New Roman" w:cs="Times New Roman"/>
                <w:bCs/>
                <w:color w:val="000000"/>
                <w:sz w:val="18"/>
                <w:szCs w:val="18"/>
              </w:rPr>
              <w:t xml:space="preserve"> </w:t>
            </w:r>
            <w:r w:rsidRPr="00504E15">
              <w:rPr>
                <w:rFonts w:ascii="Times New Roman" w:eastAsia="Times New Roman" w:hAnsi="Times New Roman" w:cs="Times New Roman"/>
                <w:bCs/>
                <w:color w:val="000000"/>
                <w:sz w:val="18"/>
                <w:szCs w:val="18"/>
              </w:rPr>
              <w:t>производителя)</w:t>
            </w:r>
          </w:p>
        </w:tc>
        <w:tc>
          <w:tcPr>
            <w:tcW w:w="1559" w:type="dxa"/>
            <w:shd w:val="clear" w:color="auto" w:fill="auto"/>
            <w:vAlign w:val="center"/>
            <w:hideMark/>
          </w:tcPr>
          <w:p w14:paraId="3F7187A4" w14:textId="19D3ED55" w:rsidR="00186339" w:rsidRPr="00504E15" w:rsidRDefault="00E73F5E" w:rsidP="000E0D88">
            <w:pPr>
              <w:spacing w:before="20" w:after="20" w:line="266" w:lineRule="auto"/>
              <w:jc w:val="center"/>
              <w:rPr>
                <w:rFonts w:ascii="Times New Roman" w:eastAsia="Times New Roman" w:hAnsi="Times New Roman" w:cs="Times New Roman"/>
                <w:bCs/>
                <w:color w:val="000000"/>
                <w:sz w:val="18"/>
                <w:szCs w:val="18"/>
              </w:rPr>
            </w:pPr>
            <w:r w:rsidRPr="00504E15">
              <w:rPr>
                <w:rFonts w:ascii="Times New Roman" w:eastAsia="Times New Roman" w:hAnsi="Times New Roman" w:cs="Times New Roman"/>
                <w:bCs/>
                <w:color w:val="000000"/>
                <w:sz w:val="18"/>
                <w:szCs w:val="18"/>
              </w:rPr>
              <w:t xml:space="preserve">Наименование </w:t>
            </w:r>
            <w:r w:rsidR="000E0D88">
              <w:rPr>
                <w:rFonts w:ascii="Times New Roman" w:eastAsia="Times New Roman" w:hAnsi="Times New Roman" w:cs="Times New Roman"/>
                <w:bCs/>
                <w:color w:val="000000"/>
                <w:sz w:val="18"/>
                <w:szCs w:val="18"/>
              </w:rPr>
              <w:t xml:space="preserve">производителя, </w:t>
            </w:r>
            <w:r w:rsidRPr="00504E15">
              <w:rPr>
                <w:rFonts w:ascii="Times New Roman" w:eastAsia="Times New Roman" w:hAnsi="Times New Roman" w:cs="Times New Roman"/>
                <w:bCs/>
                <w:color w:val="000000"/>
                <w:sz w:val="18"/>
                <w:szCs w:val="18"/>
              </w:rPr>
              <w:t>торговая марка, о</w:t>
            </w:r>
            <w:r w:rsidR="00186339" w:rsidRPr="00504E15">
              <w:rPr>
                <w:rFonts w:ascii="Times New Roman" w:eastAsia="Times New Roman" w:hAnsi="Times New Roman" w:cs="Times New Roman"/>
                <w:bCs/>
                <w:color w:val="000000"/>
                <w:sz w:val="18"/>
                <w:szCs w:val="18"/>
              </w:rPr>
              <w:t>писание Продукции (по каталогу производителя)</w:t>
            </w:r>
          </w:p>
        </w:tc>
        <w:tc>
          <w:tcPr>
            <w:tcW w:w="1043" w:type="dxa"/>
            <w:vAlign w:val="center"/>
          </w:tcPr>
          <w:p w14:paraId="523BA14A" w14:textId="6323C1D1" w:rsidR="00186339" w:rsidRPr="00504E15" w:rsidRDefault="00186339" w:rsidP="00504E15">
            <w:pPr>
              <w:spacing w:before="20" w:after="20" w:line="266" w:lineRule="auto"/>
              <w:ind w:left="-119" w:right="-103"/>
              <w:jc w:val="center"/>
              <w:rPr>
                <w:rFonts w:ascii="Times New Roman" w:eastAsia="Times New Roman" w:hAnsi="Times New Roman" w:cs="Times New Roman"/>
                <w:bCs/>
                <w:color w:val="000000"/>
                <w:sz w:val="18"/>
                <w:szCs w:val="18"/>
              </w:rPr>
            </w:pPr>
            <w:r w:rsidRPr="00504E15">
              <w:rPr>
                <w:rFonts w:ascii="Times New Roman" w:eastAsia="Times New Roman" w:hAnsi="Times New Roman" w:cs="Times New Roman"/>
                <w:bCs/>
                <w:color w:val="000000"/>
                <w:sz w:val="18"/>
                <w:szCs w:val="18"/>
              </w:rPr>
              <w:t>ОКПД2</w:t>
            </w:r>
          </w:p>
        </w:tc>
        <w:tc>
          <w:tcPr>
            <w:tcW w:w="1417" w:type="dxa"/>
            <w:vAlign w:val="center"/>
          </w:tcPr>
          <w:p w14:paraId="6E8B9020" w14:textId="163B46DD" w:rsidR="00186339" w:rsidRPr="00504E15" w:rsidRDefault="00186339" w:rsidP="00504E15">
            <w:pPr>
              <w:spacing w:before="20" w:after="20" w:line="266" w:lineRule="auto"/>
              <w:ind w:left="-115" w:right="-105"/>
              <w:jc w:val="center"/>
              <w:rPr>
                <w:rFonts w:ascii="Times New Roman" w:eastAsia="Times New Roman" w:hAnsi="Times New Roman" w:cs="Times New Roman"/>
                <w:bCs/>
                <w:color w:val="000000"/>
                <w:sz w:val="18"/>
                <w:szCs w:val="18"/>
              </w:rPr>
            </w:pPr>
            <w:r w:rsidRPr="00504E15">
              <w:rPr>
                <w:rFonts w:ascii="Times New Roman" w:hAnsi="Times New Roman" w:cs="Times New Roman"/>
                <w:bCs/>
                <w:color w:val="000000"/>
                <w:sz w:val="18"/>
                <w:szCs w:val="18"/>
              </w:rPr>
              <w:t>Номер реестровой</w:t>
            </w:r>
            <w:r w:rsidR="00504E15" w:rsidRPr="00504E15">
              <w:rPr>
                <w:rFonts w:ascii="Times New Roman" w:hAnsi="Times New Roman" w:cs="Times New Roman"/>
                <w:bCs/>
                <w:color w:val="000000"/>
                <w:sz w:val="18"/>
                <w:szCs w:val="18"/>
              </w:rPr>
              <w:t xml:space="preserve"> </w:t>
            </w:r>
            <w:r w:rsidRPr="00504E15">
              <w:rPr>
                <w:rFonts w:ascii="Times New Roman" w:hAnsi="Times New Roman" w:cs="Times New Roman"/>
                <w:bCs/>
                <w:color w:val="000000"/>
                <w:sz w:val="18"/>
                <w:szCs w:val="18"/>
              </w:rPr>
              <w:t>записи из реестра</w:t>
            </w:r>
            <w:r w:rsidR="00504E15" w:rsidRPr="00504E15">
              <w:rPr>
                <w:rFonts w:ascii="Times New Roman" w:hAnsi="Times New Roman" w:cs="Times New Roman"/>
                <w:bCs/>
                <w:color w:val="000000"/>
                <w:sz w:val="18"/>
                <w:szCs w:val="18"/>
              </w:rPr>
              <w:t xml:space="preserve"> </w:t>
            </w:r>
            <w:r w:rsidRPr="00504E15">
              <w:rPr>
                <w:rFonts w:ascii="Times New Roman" w:hAnsi="Times New Roman" w:cs="Times New Roman"/>
                <w:bCs/>
                <w:color w:val="000000"/>
                <w:sz w:val="18"/>
                <w:szCs w:val="18"/>
              </w:rPr>
              <w:t>российской</w:t>
            </w:r>
            <w:r w:rsidR="00504E15" w:rsidRPr="00504E15">
              <w:rPr>
                <w:rFonts w:ascii="Times New Roman" w:hAnsi="Times New Roman" w:cs="Times New Roman"/>
                <w:bCs/>
                <w:color w:val="000000"/>
                <w:sz w:val="18"/>
                <w:szCs w:val="18"/>
              </w:rPr>
              <w:t xml:space="preserve"> </w:t>
            </w:r>
            <w:r w:rsidRPr="00504E15">
              <w:rPr>
                <w:rFonts w:ascii="Times New Roman" w:hAnsi="Times New Roman" w:cs="Times New Roman"/>
                <w:bCs/>
                <w:color w:val="000000"/>
                <w:sz w:val="18"/>
                <w:szCs w:val="18"/>
              </w:rPr>
              <w:t>промышленной</w:t>
            </w:r>
            <w:r w:rsidR="00504E15" w:rsidRPr="00504E15">
              <w:rPr>
                <w:rFonts w:ascii="Times New Roman" w:hAnsi="Times New Roman" w:cs="Times New Roman"/>
                <w:bCs/>
                <w:color w:val="000000"/>
                <w:sz w:val="18"/>
                <w:szCs w:val="18"/>
              </w:rPr>
              <w:t xml:space="preserve"> </w:t>
            </w:r>
            <w:r w:rsidRPr="00504E15">
              <w:rPr>
                <w:rFonts w:ascii="Times New Roman" w:hAnsi="Times New Roman" w:cs="Times New Roman"/>
                <w:bCs/>
                <w:color w:val="000000"/>
                <w:sz w:val="18"/>
                <w:szCs w:val="18"/>
              </w:rPr>
              <w:t>продукции /</w:t>
            </w:r>
            <w:r w:rsidR="00504E15" w:rsidRPr="00504E15">
              <w:rPr>
                <w:rFonts w:ascii="Times New Roman" w:hAnsi="Times New Roman" w:cs="Times New Roman"/>
                <w:bCs/>
                <w:color w:val="000000"/>
                <w:sz w:val="18"/>
                <w:szCs w:val="18"/>
              </w:rPr>
              <w:t xml:space="preserve"> </w:t>
            </w:r>
            <w:r w:rsidRPr="00504E15">
              <w:rPr>
                <w:rFonts w:ascii="Times New Roman" w:hAnsi="Times New Roman" w:cs="Times New Roman"/>
                <w:bCs/>
                <w:color w:val="000000"/>
                <w:sz w:val="18"/>
                <w:szCs w:val="18"/>
              </w:rPr>
              <w:t>евразийского</w:t>
            </w:r>
            <w:r w:rsidR="00504E15" w:rsidRPr="00504E15">
              <w:rPr>
                <w:rFonts w:ascii="Times New Roman" w:hAnsi="Times New Roman" w:cs="Times New Roman"/>
                <w:bCs/>
                <w:color w:val="000000"/>
                <w:sz w:val="18"/>
                <w:szCs w:val="18"/>
              </w:rPr>
              <w:t xml:space="preserve"> реестра промышленных товаров</w:t>
            </w:r>
          </w:p>
        </w:tc>
        <w:tc>
          <w:tcPr>
            <w:tcW w:w="1276" w:type="dxa"/>
            <w:shd w:val="clear" w:color="auto" w:fill="auto"/>
            <w:vAlign w:val="center"/>
            <w:hideMark/>
          </w:tcPr>
          <w:p w14:paraId="016D6564" w14:textId="23BEECB5" w:rsidR="00186339" w:rsidRPr="00504E15" w:rsidRDefault="00186339" w:rsidP="00504E15">
            <w:pPr>
              <w:spacing w:before="20" w:after="20" w:line="266" w:lineRule="auto"/>
              <w:ind w:left="-120" w:right="-116"/>
              <w:jc w:val="center"/>
              <w:rPr>
                <w:rFonts w:ascii="Times New Roman" w:eastAsia="Times New Roman" w:hAnsi="Times New Roman" w:cs="Times New Roman"/>
                <w:bCs/>
                <w:color w:val="000000"/>
                <w:sz w:val="18"/>
                <w:szCs w:val="18"/>
              </w:rPr>
            </w:pPr>
            <w:r w:rsidRPr="00504E15">
              <w:rPr>
                <w:rFonts w:ascii="Times New Roman" w:eastAsia="Times New Roman" w:hAnsi="Times New Roman" w:cs="Times New Roman"/>
                <w:bCs/>
                <w:color w:val="000000"/>
                <w:sz w:val="18"/>
                <w:szCs w:val="18"/>
              </w:rPr>
              <w:t>Требования к Продукции</w:t>
            </w:r>
          </w:p>
        </w:tc>
        <w:tc>
          <w:tcPr>
            <w:tcW w:w="851" w:type="dxa"/>
            <w:shd w:val="clear" w:color="auto" w:fill="auto"/>
            <w:vAlign w:val="center"/>
            <w:hideMark/>
          </w:tcPr>
          <w:p w14:paraId="5CD75364" w14:textId="08892851" w:rsidR="00186339" w:rsidRPr="00504E15" w:rsidRDefault="00186339" w:rsidP="00504E15">
            <w:pPr>
              <w:spacing w:before="20" w:after="20" w:line="266" w:lineRule="auto"/>
              <w:ind w:left="-106" w:right="-107"/>
              <w:jc w:val="center"/>
              <w:rPr>
                <w:rFonts w:ascii="Times New Roman" w:eastAsia="Times New Roman" w:hAnsi="Times New Roman" w:cs="Times New Roman"/>
                <w:bCs/>
                <w:color w:val="000000"/>
                <w:sz w:val="18"/>
                <w:szCs w:val="18"/>
              </w:rPr>
            </w:pPr>
            <w:r w:rsidRPr="00504E15">
              <w:rPr>
                <w:rFonts w:ascii="Times New Roman" w:eastAsia="Times New Roman" w:hAnsi="Times New Roman" w:cs="Times New Roman"/>
                <w:bCs/>
                <w:color w:val="000000"/>
                <w:sz w:val="18"/>
                <w:szCs w:val="18"/>
              </w:rPr>
              <w:t>Кол</w:t>
            </w:r>
            <w:r w:rsidR="00504E15" w:rsidRPr="00504E15">
              <w:rPr>
                <w:rFonts w:ascii="Times New Roman" w:eastAsia="Times New Roman" w:hAnsi="Times New Roman" w:cs="Times New Roman"/>
                <w:bCs/>
                <w:color w:val="000000"/>
                <w:sz w:val="18"/>
                <w:szCs w:val="18"/>
              </w:rPr>
              <w:t>-</w:t>
            </w:r>
            <w:r w:rsidRPr="00504E15">
              <w:rPr>
                <w:rFonts w:ascii="Times New Roman" w:eastAsia="Times New Roman" w:hAnsi="Times New Roman" w:cs="Times New Roman"/>
                <w:bCs/>
                <w:color w:val="000000"/>
                <w:sz w:val="18"/>
                <w:szCs w:val="18"/>
              </w:rPr>
              <w:t>во, шт.</w:t>
            </w:r>
          </w:p>
        </w:tc>
        <w:tc>
          <w:tcPr>
            <w:tcW w:w="1550" w:type="dxa"/>
            <w:vAlign w:val="center"/>
          </w:tcPr>
          <w:p w14:paraId="20770659" w14:textId="5C2B1367" w:rsidR="00186339" w:rsidRPr="00504E15" w:rsidRDefault="00186339" w:rsidP="00504E15">
            <w:pPr>
              <w:spacing w:before="20" w:after="20" w:line="266" w:lineRule="auto"/>
              <w:jc w:val="center"/>
              <w:rPr>
                <w:rFonts w:ascii="Times New Roman" w:eastAsia="Times New Roman" w:hAnsi="Times New Roman" w:cs="Times New Roman"/>
                <w:bCs/>
                <w:color w:val="000000"/>
                <w:sz w:val="18"/>
                <w:szCs w:val="18"/>
              </w:rPr>
            </w:pPr>
            <w:r w:rsidRPr="00504E15">
              <w:rPr>
                <w:rFonts w:ascii="Times New Roman" w:eastAsia="Times New Roman" w:hAnsi="Times New Roman" w:cs="Times New Roman"/>
                <w:bCs/>
                <w:color w:val="000000"/>
                <w:sz w:val="18"/>
                <w:szCs w:val="18"/>
              </w:rPr>
              <w:t>Страна происхождения</w:t>
            </w:r>
          </w:p>
        </w:tc>
        <w:tc>
          <w:tcPr>
            <w:tcW w:w="850" w:type="dxa"/>
            <w:shd w:val="clear" w:color="auto" w:fill="auto"/>
            <w:vAlign w:val="center"/>
            <w:hideMark/>
          </w:tcPr>
          <w:p w14:paraId="4BA707A8" w14:textId="0996AE1A" w:rsidR="00186339" w:rsidRPr="00504E15" w:rsidRDefault="00186339" w:rsidP="00442CDE">
            <w:pPr>
              <w:spacing w:before="20" w:after="20" w:line="266" w:lineRule="auto"/>
              <w:ind w:left="-108" w:right="-107"/>
              <w:jc w:val="center"/>
              <w:rPr>
                <w:rFonts w:ascii="Times New Roman" w:eastAsia="Times New Roman" w:hAnsi="Times New Roman" w:cs="Times New Roman"/>
                <w:bCs/>
                <w:color w:val="000000"/>
                <w:sz w:val="18"/>
                <w:szCs w:val="18"/>
              </w:rPr>
            </w:pPr>
            <w:r w:rsidRPr="00504E15">
              <w:rPr>
                <w:rFonts w:ascii="Times New Roman" w:hAnsi="Times New Roman" w:cs="Times New Roman"/>
                <w:bCs/>
                <w:color w:val="000000"/>
                <w:sz w:val="18"/>
                <w:szCs w:val="18"/>
              </w:rPr>
              <w:t>Цена за единицу, руб. без НДС</w:t>
            </w:r>
          </w:p>
        </w:tc>
        <w:tc>
          <w:tcPr>
            <w:tcW w:w="988" w:type="dxa"/>
            <w:vAlign w:val="center"/>
          </w:tcPr>
          <w:p w14:paraId="4EE358A1" w14:textId="481DCD37" w:rsidR="00186339" w:rsidRPr="00504E15" w:rsidRDefault="00186339" w:rsidP="00504E15">
            <w:pPr>
              <w:spacing w:before="20" w:after="20" w:line="266" w:lineRule="auto"/>
              <w:jc w:val="center"/>
              <w:rPr>
                <w:rFonts w:ascii="Times New Roman" w:eastAsia="Times New Roman" w:hAnsi="Times New Roman" w:cs="Times New Roman"/>
                <w:bCs/>
                <w:color w:val="000000"/>
                <w:sz w:val="18"/>
                <w:szCs w:val="18"/>
              </w:rPr>
            </w:pPr>
            <w:r w:rsidRPr="00504E15">
              <w:rPr>
                <w:rFonts w:ascii="Times New Roman" w:hAnsi="Times New Roman" w:cs="Times New Roman"/>
                <w:bCs/>
                <w:color w:val="000000"/>
                <w:sz w:val="18"/>
                <w:szCs w:val="18"/>
              </w:rPr>
              <w:t>Цена за единицу, руб. с НДС</w:t>
            </w:r>
            <w:r w:rsidR="00504E15" w:rsidRPr="00504E15">
              <w:rPr>
                <w:rFonts w:ascii="Times New Roman" w:hAnsi="Times New Roman" w:cs="Times New Roman"/>
                <w:bCs/>
                <w:color w:val="000000"/>
                <w:sz w:val="18"/>
                <w:szCs w:val="18"/>
                <w:vertAlign w:val="superscript"/>
              </w:rPr>
              <w:t>1</w:t>
            </w:r>
          </w:p>
        </w:tc>
        <w:tc>
          <w:tcPr>
            <w:tcW w:w="1125" w:type="dxa"/>
            <w:vAlign w:val="center"/>
          </w:tcPr>
          <w:p w14:paraId="4360E674" w14:textId="014CD430" w:rsidR="00186339" w:rsidRPr="00504E15" w:rsidRDefault="00186339" w:rsidP="00504E15">
            <w:pPr>
              <w:spacing w:before="20" w:after="20" w:line="266" w:lineRule="auto"/>
              <w:jc w:val="center"/>
              <w:rPr>
                <w:rFonts w:ascii="Times New Roman" w:eastAsia="Times New Roman" w:hAnsi="Times New Roman" w:cs="Times New Roman"/>
                <w:bCs/>
                <w:color w:val="000000"/>
                <w:sz w:val="18"/>
                <w:szCs w:val="18"/>
              </w:rPr>
            </w:pPr>
            <w:r w:rsidRPr="00504E15">
              <w:rPr>
                <w:rFonts w:ascii="Times New Roman" w:hAnsi="Times New Roman" w:cs="Times New Roman"/>
                <w:bCs/>
                <w:color w:val="000000"/>
                <w:sz w:val="18"/>
                <w:szCs w:val="18"/>
              </w:rPr>
              <w:t>Стоимость, руб. без НДС</w:t>
            </w:r>
          </w:p>
        </w:tc>
        <w:tc>
          <w:tcPr>
            <w:tcW w:w="940" w:type="dxa"/>
            <w:vAlign w:val="center"/>
          </w:tcPr>
          <w:p w14:paraId="4D960EFD" w14:textId="00DBCE56" w:rsidR="00186339" w:rsidRPr="00504E15" w:rsidRDefault="00186339" w:rsidP="00504E15">
            <w:pPr>
              <w:spacing w:before="20" w:after="20" w:line="266" w:lineRule="auto"/>
              <w:jc w:val="center"/>
              <w:rPr>
                <w:rFonts w:ascii="Times New Roman" w:eastAsia="Times New Roman" w:hAnsi="Times New Roman" w:cs="Times New Roman"/>
                <w:bCs/>
                <w:color w:val="000000"/>
                <w:sz w:val="18"/>
                <w:szCs w:val="18"/>
              </w:rPr>
            </w:pPr>
            <w:r w:rsidRPr="00504E15">
              <w:rPr>
                <w:rFonts w:ascii="Times New Roman" w:hAnsi="Times New Roman" w:cs="Times New Roman"/>
                <w:bCs/>
                <w:color w:val="000000"/>
                <w:sz w:val="18"/>
                <w:szCs w:val="18"/>
              </w:rPr>
              <w:t>Сумма НДС, руб.</w:t>
            </w:r>
          </w:p>
        </w:tc>
        <w:tc>
          <w:tcPr>
            <w:tcW w:w="992" w:type="dxa"/>
            <w:shd w:val="clear" w:color="auto" w:fill="auto"/>
            <w:vAlign w:val="center"/>
            <w:hideMark/>
          </w:tcPr>
          <w:p w14:paraId="61DDA5A6" w14:textId="54DC377D" w:rsidR="00186339" w:rsidRPr="00504E15" w:rsidRDefault="00186339" w:rsidP="00504E15">
            <w:pPr>
              <w:spacing w:before="20" w:after="20" w:line="266" w:lineRule="auto"/>
              <w:jc w:val="center"/>
              <w:rPr>
                <w:rFonts w:ascii="Times New Roman" w:eastAsia="Times New Roman" w:hAnsi="Times New Roman" w:cs="Times New Roman"/>
                <w:bCs/>
                <w:color w:val="000000"/>
                <w:sz w:val="18"/>
                <w:szCs w:val="18"/>
              </w:rPr>
            </w:pPr>
            <w:r w:rsidRPr="00504E15">
              <w:rPr>
                <w:rFonts w:ascii="Times New Roman" w:hAnsi="Times New Roman" w:cs="Times New Roman"/>
                <w:bCs/>
                <w:color w:val="000000"/>
                <w:sz w:val="18"/>
                <w:szCs w:val="18"/>
              </w:rPr>
              <w:t xml:space="preserve">Стоимость, руб. с НДС </w:t>
            </w:r>
            <w:r w:rsidRPr="00504E15">
              <w:rPr>
                <w:rStyle w:val="a3"/>
                <w:rFonts w:ascii="Times New Roman" w:hAnsi="Times New Roman" w:cs="Times New Roman"/>
                <w:bCs/>
                <w:color w:val="000000"/>
                <w:sz w:val="18"/>
                <w:szCs w:val="18"/>
              </w:rPr>
              <w:footnoteReference w:id="1"/>
            </w:r>
          </w:p>
        </w:tc>
      </w:tr>
      <w:tr w:rsidR="00442CDE" w:rsidRPr="00504E15" w14:paraId="23A008C3" w14:textId="77777777" w:rsidTr="007F7D2A">
        <w:trPr>
          <w:cantSplit/>
          <w:trHeight w:val="624"/>
          <w:jc w:val="center"/>
        </w:trPr>
        <w:tc>
          <w:tcPr>
            <w:tcW w:w="568" w:type="dxa"/>
            <w:shd w:val="clear" w:color="auto" w:fill="auto"/>
            <w:noWrap/>
            <w:vAlign w:val="center"/>
          </w:tcPr>
          <w:p w14:paraId="162338AC" w14:textId="380ACD93"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1</w:t>
            </w:r>
          </w:p>
        </w:tc>
        <w:tc>
          <w:tcPr>
            <w:tcW w:w="1437" w:type="dxa"/>
            <w:shd w:val="clear" w:color="auto" w:fill="auto"/>
            <w:vAlign w:val="center"/>
          </w:tcPr>
          <w:p w14:paraId="6041E584" w14:textId="5FAF5617"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417" w:type="dxa"/>
            <w:shd w:val="clear" w:color="auto" w:fill="auto"/>
            <w:vAlign w:val="center"/>
          </w:tcPr>
          <w:p w14:paraId="5B0EF149" w14:textId="3E5861DE" w:rsidR="00047AAF" w:rsidRPr="00504E15" w:rsidRDefault="00047AAF" w:rsidP="00504E15">
            <w:pPr>
              <w:spacing w:before="20" w:after="20" w:line="266" w:lineRule="auto"/>
              <w:ind w:left="-114" w:right="-112"/>
              <w:jc w:val="center"/>
              <w:rPr>
                <w:rFonts w:ascii="Times New Roman" w:eastAsia="Times New Roman" w:hAnsi="Times New Roman" w:cs="Times New Roman"/>
                <w:color w:val="000000"/>
                <w:sz w:val="18"/>
                <w:szCs w:val="18"/>
              </w:rPr>
            </w:pPr>
          </w:p>
        </w:tc>
        <w:tc>
          <w:tcPr>
            <w:tcW w:w="1559" w:type="dxa"/>
            <w:shd w:val="clear" w:color="auto" w:fill="auto"/>
            <w:vAlign w:val="center"/>
          </w:tcPr>
          <w:p w14:paraId="674B72C8" w14:textId="68666502"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043" w:type="dxa"/>
            <w:vAlign w:val="center"/>
          </w:tcPr>
          <w:p w14:paraId="08343FD0" w14:textId="1A956FD7"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26.20.40.120</w:t>
            </w:r>
          </w:p>
        </w:tc>
        <w:tc>
          <w:tcPr>
            <w:tcW w:w="1417" w:type="dxa"/>
            <w:vAlign w:val="center"/>
          </w:tcPr>
          <w:p w14:paraId="3FDEC6F2" w14:textId="04CD00CA" w:rsidR="00047AAF" w:rsidRPr="00504E15" w:rsidRDefault="00047AAF" w:rsidP="00504E15">
            <w:pPr>
              <w:spacing w:before="20" w:after="20" w:line="266" w:lineRule="auto"/>
              <w:ind w:left="-115" w:right="-105"/>
              <w:jc w:val="center"/>
              <w:rPr>
                <w:rFonts w:ascii="Times New Roman" w:eastAsia="Times New Roman" w:hAnsi="Times New Roman" w:cs="Times New Roman"/>
                <w:color w:val="000000"/>
                <w:sz w:val="18"/>
                <w:szCs w:val="18"/>
              </w:rPr>
            </w:pPr>
          </w:p>
        </w:tc>
        <w:tc>
          <w:tcPr>
            <w:tcW w:w="1276" w:type="dxa"/>
            <w:shd w:val="clear" w:color="auto" w:fill="auto"/>
            <w:vAlign w:val="center"/>
          </w:tcPr>
          <w:p w14:paraId="547F46C2" w14:textId="672AD091" w:rsidR="00047AAF" w:rsidRPr="00504E15" w:rsidRDefault="00047AAF" w:rsidP="00504E15">
            <w:pPr>
              <w:spacing w:before="20" w:after="20" w:line="266" w:lineRule="auto"/>
              <w:ind w:left="-120" w:right="-116"/>
              <w:jc w:val="center"/>
              <w:rPr>
                <w:rFonts w:ascii="Times New Roman" w:eastAsia="Times New Roman" w:hAnsi="Times New Roman" w:cs="Times New Roman"/>
                <w:color w:val="000000"/>
                <w:sz w:val="18"/>
                <w:szCs w:val="18"/>
              </w:rPr>
            </w:pPr>
          </w:p>
        </w:tc>
        <w:tc>
          <w:tcPr>
            <w:tcW w:w="851" w:type="dxa"/>
            <w:shd w:val="clear" w:color="auto" w:fill="auto"/>
            <w:noWrap/>
            <w:vAlign w:val="center"/>
          </w:tcPr>
          <w:p w14:paraId="31CA7418" w14:textId="77150008" w:rsidR="00047AAF" w:rsidRPr="00504E15" w:rsidRDefault="00047AAF" w:rsidP="00504E15">
            <w:pPr>
              <w:spacing w:before="20" w:after="20" w:line="266" w:lineRule="auto"/>
              <w:ind w:left="-106" w:right="-107"/>
              <w:jc w:val="center"/>
              <w:rPr>
                <w:rFonts w:ascii="Times New Roman" w:eastAsia="Times New Roman" w:hAnsi="Times New Roman" w:cs="Times New Roman"/>
                <w:color w:val="000000"/>
                <w:sz w:val="18"/>
                <w:szCs w:val="18"/>
              </w:rPr>
            </w:pPr>
            <w:r w:rsidRPr="00504E15">
              <w:rPr>
                <w:rFonts w:ascii="Times New Roman" w:hAnsi="Times New Roman" w:cs="Times New Roman"/>
                <w:color w:val="000000"/>
                <w:sz w:val="18"/>
                <w:szCs w:val="18"/>
              </w:rPr>
              <w:t>50</w:t>
            </w:r>
          </w:p>
        </w:tc>
        <w:tc>
          <w:tcPr>
            <w:tcW w:w="1550" w:type="dxa"/>
            <w:shd w:val="clear" w:color="auto" w:fill="auto"/>
            <w:vAlign w:val="center"/>
          </w:tcPr>
          <w:p w14:paraId="3ED47A9C" w14:textId="1698F454"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850" w:type="dxa"/>
            <w:shd w:val="clear" w:color="auto" w:fill="auto"/>
            <w:noWrap/>
            <w:vAlign w:val="center"/>
          </w:tcPr>
          <w:p w14:paraId="78708DDB" w14:textId="420DD876" w:rsidR="00047AAF" w:rsidRPr="00504E15" w:rsidRDefault="00047AAF" w:rsidP="00442CDE">
            <w:pPr>
              <w:spacing w:before="20" w:after="20" w:line="266" w:lineRule="auto"/>
              <w:ind w:left="-108"/>
              <w:jc w:val="center"/>
              <w:rPr>
                <w:rFonts w:ascii="Times New Roman" w:eastAsia="Times New Roman" w:hAnsi="Times New Roman" w:cs="Times New Roman"/>
                <w:color w:val="000000"/>
                <w:sz w:val="18"/>
                <w:szCs w:val="18"/>
              </w:rPr>
            </w:pPr>
          </w:p>
        </w:tc>
        <w:tc>
          <w:tcPr>
            <w:tcW w:w="988" w:type="dxa"/>
            <w:vAlign w:val="center"/>
          </w:tcPr>
          <w:p w14:paraId="1177689B" w14:textId="3A821D18"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1125" w:type="dxa"/>
            <w:vAlign w:val="center"/>
          </w:tcPr>
          <w:p w14:paraId="1EBF50E6" w14:textId="743BAF9B"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40" w:type="dxa"/>
            <w:vAlign w:val="center"/>
          </w:tcPr>
          <w:p w14:paraId="459F233F" w14:textId="74CF27EE"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92" w:type="dxa"/>
            <w:shd w:val="clear" w:color="auto" w:fill="auto"/>
            <w:noWrap/>
            <w:vAlign w:val="center"/>
          </w:tcPr>
          <w:p w14:paraId="10FF0CF0" w14:textId="7C6133BD"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r>
      <w:tr w:rsidR="00442CDE" w:rsidRPr="00504E15" w14:paraId="34BADF6B" w14:textId="77777777" w:rsidTr="007F7D2A">
        <w:trPr>
          <w:cantSplit/>
          <w:trHeight w:val="624"/>
          <w:jc w:val="center"/>
        </w:trPr>
        <w:tc>
          <w:tcPr>
            <w:tcW w:w="568" w:type="dxa"/>
            <w:shd w:val="clear" w:color="auto" w:fill="auto"/>
            <w:noWrap/>
            <w:vAlign w:val="center"/>
          </w:tcPr>
          <w:p w14:paraId="4D7CF5CF" w14:textId="525AB1BB"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2</w:t>
            </w:r>
          </w:p>
        </w:tc>
        <w:tc>
          <w:tcPr>
            <w:tcW w:w="1437" w:type="dxa"/>
            <w:shd w:val="clear" w:color="auto" w:fill="auto"/>
            <w:vAlign w:val="center"/>
          </w:tcPr>
          <w:p w14:paraId="4DEEDF4A" w14:textId="1C83E2E5"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417" w:type="dxa"/>
            <w:shd w:val="clear" w:color="auto" w:fill="auto"/>
            <w:vAlign w:val="center"/>
          </w:tcPr>
          <w:p w14:paraId="5FF8F299" w14:textId="6486A564" w:rsidR="00047AAF" w:rsidRPr="00504E15" w:rsidRDefault="00047AAF" w:rsidP="00504E15">
            <w:pPr>
              <w:spacing w:before="20" w:after="20" w:line="266" w:lineRule="auto"/>
              <w:ind w:left="-114" w:right="-112"/>
              <w:jc w:val="center"/>
              <w:rPr>
                <w:rFonts w:ascii="Times New Roman" w:eastAsia="Times New Roman" w:hAnsi="Times New Roman" w:cs="Times New Roman"/>
                <w:color w:val="000000"/>
                <w:sz w:val="18"/>
                <w:szCs w:val="18"/>
              </w:rPr>
            </w:pPr>
          </w:p>
        </w:tc>
        <w:tc>
          <w:tcPr>
            <w:tcW w:w="1559" w:type="dxa"/>
            <w:shd w:val="clear" w:color="auto" w:fill="auto"/>
            <w:vAlign w:val="center"/>
          </w:tcPr>
          <w:p w14:paraId="6C7FB3D1" w14:textId="3B3DEA4C"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043" w:type="dxa"/>
            <w:vAlign w:val="center"/>
          </w:tcPr>
          <w:p w14:paraId="2BC267A5" w14:textId="40EE0C6C"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26.20.40.120</w:t>
            </w:r>
          </w:p>
        </w:tc>
        <w:tc>
          <w:tcPr>
            <w:tcW w:w="1417" w:type="dxa"/>
            <w:vAlign w:val="center"/>
          </w:tcPr>
          <w:p w14:paraId="6E26716B" w14:textId="0EDC8199" w:rsidR="00047AAF" w:rsidRPr="00504E15" w:rsidRDefault="00047AAF" w:rsidP="00504E15">
            <w:pPr>
              <w:spacing w:before="20" w:after="20" w:line="266" w:lineRule="auto"/>
              <w:ind w:left="-115" w:right="-105"/>
              <w:jc w:val="center"/>
              <w:rPr>
                <w:rFonts w:ascii="Times New Roman" w:eastAsia="Times New Roman" w:hAnsi="Times New Roman" w:cs="Times New Roman"/>
                <w:color w:val="000000"/>
                <w:sz w:val="18"/>
                <w:szCs w:val="18"/>
              </w:rPr>
            </w:pPr>
          </w:p>
        </w:tc>
        <w:tc>
          <w:tcPr>
            <w:tcW w:w="1276" w:type="dxa"/>
            <w:shd w:val="clear" w:color="auto" w:fill="auto"/>
            <w:vAlign w:val="center"/>
          </w:tcPr>
          <w:p w14:paraId="7A2249C4" w14:textId="70903D77" w:rsidR="00047AAF" w:rsidRPr="00504E15" w:rsidRDefault="00047AAF" w:rsidP="00504E15">
            <w:pPr>
              <w:spacing w:before="20" w:after="20" w:line="266" w:lineRule="auto"/>
              <w:ind w:left="-120" w:right="-116"/>
              <w:jc w:val="center"/>
              <w:rPr>
                <w:rFonts w:ascii="Times New Roman" w:eastAsia="Times New Roman" w:hAnsi="Times New Roman" w:cs="Times New Roman"/>
                <w:color w:val="000000"/>
                <w:sz w:val="18"/>
                <w:szCs w:val="18"/>
              </w:rPr>
            </w:pPr>
          </w:p>
        </w:tc>
        <w:tc>
          <w:tcPr>
            <w:tcW w:w="851" w:type="dxa"/>
            <w:shd w:val="clear" w:color="auto" w:fill="auto"/>
            <w:noWrap/>
            <w:vAlign w:val="center"/>
          </w:tcPr>
          <w:p w14:paraId="1074D353" w14:textId="0A377722" w:rsidR="00047AAF" w:rsidRPr="00504E15" w:rsidRDefault="00047AAF" w:rsidP="00504E15">
            <w:pPr>
              <w:spacing w:before="20" w:after="20" w:line="266" w:lineRule="auto"/>
              <w:ind w:left="-106" w:right="-107"/>
              <w:jc w:val="center"/>
              <w:rPr>
                <w:rFonts w:ascii="Times New Roman" w:eastAsia="Times New Roman" w:hAnsi="Times New Roman" w:cs="Times New Roman"/>
                <w:color w:val="000000"/>
                <w:sz w:val="18"/>
                <w:szCs w:val="18"/>
              </w:rPr>
            </w:pPr>
            <w:r w:rsidRPr="00504E15">
              <w:rPr>
                <w:rFonts w:ascii="Times New Roman" w:hAnsi="Times New Roman" w:cs="Times New Roman"/>
                <w:color w:val="000000"/>
                <w:sz w:val="18"/>
                <w:szCs w:val="18"/>
              </w:rPr>
              <w:t>90</w:t>
            </w:r>
          </w:p>
        </w:tc>
        <w:tc>
          <w:tcPr>
            <w:tcW w:w="1550" w:type="dxa"/>
            <w:shd w:val="clear" w:color="auto" w:fill="auto"/>
            <w:vAlign w:val="center"/>
          </w:tcPr>
          <w:p w14:paraId="6CDBD903" w14:textId="04E1EB13"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850" w:type="dxa"/>
            <w:shd w:val="clear" w:color="auto" w:fill="auto"/>
            <w:noWrap/>
            <w:vAlign w:val="center"/>
          </w:tcPr>
          <w:p w14:paraId="49213B54" w14:textId="3CDC995F" w:rsidR="00047AAF" w:rsidRPr="00504E15" w:rsidRDefault="00047AAF" w:rsidP="00442CDE">
            <w:pPr>
              <w:spacing w:before="20" w:after="20" w:line="266" w:lineRule="auto"/>
              <w:ind w:left="-108"/>
              <w:jc w:val="center"/>
              <w:rPr>
                <w:rFonts w:ascii="Times New Roman" w:eastAsia="Times New Roman" w:hAnsi="Times New Roman" w:cs="Times New Roman"/>
                <w:color w:val="000000"/>
                <w:sz w:val="18"/>
                <w:szCs w:val="18"/>
              </w:rPr>
            </w:pPr>
          </w:p>
        </w:tc>
        <w:tc>
          <w:tcPr>
            <w:tcW w:w="988" w:type="dxa"/>
            <w:vAlign w:val="center"/>
          </w:tcPr>
          <w:p w14:paraId="334B1095" w14:textId="0EC51B85"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1125" w:type="dxa"/>
            <w:vAlign w:val="center"/>
          </w:tcPr>
          <w:p w14:paraId="4ED02535" w14:textId="0D770E0E"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40" w:type="dxa"/>
            <w:vAlign w:val="center"/>
          </w:tcPr>
          <w:p w14:paraId="1CC6418C" w14:textId="5667051A"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92" w:type="dxa"/>
            <w:shd w:val="clear" w:color="auto" w:fill="auto"/>
            <w:noWrap/>
            <w:vAlign w:val="center"/>
          </w:tcPr>
          <w:p w14:paraId="1AEDED72" w14:textId="0B5B8DC7"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r>
      <w:tr w:rsidR="00442CDE" w:rsidRPr="00504E15" w14:paraId="6B4F2049" w14:textId="77777777" w:rsidTr="007F7D2A">
        <w:trPr>
          <w:cantSplit/>
          <w:trHeight w:val="624"/>
          <w:jc w:val="center"/>
        </w:trPr>
        <w:tc>
          <w:tcPr>
            <w:tcW w:w="568" w:type="dxa"/>
            <w:shd w:val="clear" w:color="auto" w:fill="auto"/>
            <w:noWrap/>
            <w:vAlign w:val="center"/>
          </w:tcPr>
          <w:p w14:paraId="0019DDC6" w14:textId="21105A0E"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3</w:t>
            </w:r>
          </w:p>
        </w:tc>
        <w:tc>
          <w:tcPr>
            <w:tcW w:w="1437" w:type="dxa"/>
            <w:shd w:val="clear" w:color="auto" w:fill="auto"/>
            <w:vAlign w:val="center"/>
          </w:tcPr>
          <w:p w14:paraId="7B5D967F" w14:textId="5530B82E"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417" w:type="dxa"/>
            <w:shd w:val="clear" w:color="auto" w:fill="auto"/>
            <w:vAlign w:val="center"/>
          </w:tcPr>
          <w:p w14:paraId="50636E5D" w14:textId="0AA41E72" w:rsidR="00047AAF" w:rsidRPr="00504E15" w:rsidRDefault="00047AAF" w:rsidP="00504E15">
            <w:pPr>
              <w:spacing w:before="20" w:after="20" w:line="266" w:lineRule="auto"/>
              <w:ind w:left="-114" w:right="-112"/>
              <w:jc w:val="center"/>
              <w:rPr>
                <w:rFonts w:ascii="Times New Roman" w:eastAsia="Times New Roman" w:hAnsi="Times New Roman" w:cs="Times New Roman"/>
                <w:color w:val="000000"/>
                <w:sz w:val="18"/>
                <w:szCs w:val="18"/>
              </w:rPr>
            </w:pPr>
          </w:p>
        </w:tc>
        <w:tc>
          <w:tcPr>
            <w:tcW w:w="1559" w:type="dxa"/>
            <w:shd w:val="clear" w:color="auto" w:fill="auto"/>
            <w:vAlign w:val="center"/>
          </w:tcPr>
          <w:p w14:paraId="118DC060" w14:textId="51524704"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043" w:type="dxa"/>
            <w:vAlign w:val="center"/>
          </w:tcPr>
          <w:p w14:paraId="27951DEA" w14:textId="419315B1"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26.20.40.120</w:t>
            </w:r>
          </w:p>
        </w:tc>
        <w:tc>
          <w:tcPr>
            <w:tcW w:w="1417" w:type="dxa"/>
            <w:vAlign w:val="center"/>
          </w:tcPr>
          <w:p w14:paraId="4326333D" w14:textId="68ACA0C7" w:rsidR="00047AAF" w:rsidRPr="00504E15" w:rsidRDefault="00047AAF" w:rsidP="00504E15">
            <w:pPr>
              <w:spacing w:before="20" w:after="20" w:line="266" w:lineRule="auto"/>
              <w:ind w:left="-115" w:right="-105"/>
              <w:jc w:val="center"/>
              <w:rPr>
                <w:rFonts w:ascii="Times New Roman" w:eastAsia="Times New Roman" w:hAnsi="Times New Roman" w:cs="Times New Roman"/>
                <w:color w:val="000000"/>
                <w:sz w:val="18"/>
                <w:szCs w:val="18"/>
              </w:rPr>
            </w:pPr>
          </w:p>
        </w:tc>
        <w:tc>
          <w:tcPr>
            <w:tcW w:w="1276" w:type="dxa"/>
            <w:shd w:val="clear" w:color="auto" w:fill="auto"/>
            <w:vAlign w:val="center"/>
          </w:tcPr>
          <w:p w14:paraId="0619ED82" w14:textId="6892E28F" w:rsidR="00047AAF" w:rsidRPr="00504E15" w:rsidRDefault="00047AAF" w:rsidP="00504E15">
            <w:pPr>
              <w:spacing w:before="20" w:after="20" w:line="266" w:lineRule="auto"/>
              <w:ind w:left="-120" w:right="-116"/>
              <w:jc w:val="center"/>
              <w:rPr>
                <w:rFonts w:ascii="Times New Roman" w:eastAsia="Times New Roman" w:hAnsi="Times New Roman" w:cs="Times New Roman"/>
                <w:color w:val="000000"/>
                <w:sz w:val="18"/>
                <w:szCs w:val="18"/>
              </w:rPr>
            </w:pPr>
          </w:p>
        </w:tc>
        <w:tc>
          <w:tcPr>
            <w:tcW w:w="851" w:type="dxa"/>
            <w:shd w:val="clear" w:color="auto" w:fill="auto"/>
            <w:noWrap/>
            <w:vAlign w:val="center"/>
          </w:tcPr>
          <w:p w14:paraId="2BB94468" w14:textId="574C37C1" w:rsidR="00047AAF" w:rsidRPr="00504E15" w:rsidRDefault="00047AAF" w:rsidP="00504E15">
            <w:pPr>
              <w:spacing w:before="20" w:after="20" w:line="266" w:lineRule="auto"/>
              <w:ind w:left="-106" w:right="-107"/>
              <w:jc w:val="center"/>
              <w:rPr>
                <w:rFonts w:ascii="Times New Roman" w:eastAsia="Times New Roman" w:hAnsi="Times New Roman" w:cs="Times New Roman"/>
                <w:color w:val="000000"/>
                <w:sz w:val="18"/>
                <w:szCs w:val="18"/>
              </w:rPr>
            </w:pPr>
            <w:r w:rsidRPr="00504E15">
              <w:rPr>
                <w:rFonts w:ascii="Times New Roman" w:hAnsi="Times New Roman" w:cs="Times New Roman"/>
                <w:color w:val="000000"/>
                <w:sz w:val="18"/>
                <w:szCs w:val="18"/>
              </w:rPr>
              <w:t>25</w:t>
            </w:r>
          </w:p>
        </w:tc>
        <w:tc>
          <w:tcPr>
            <w:tcW w:w="1550" w:type="dxa"/>
            <w:shd w:val="clear" w:color="auto" w:fill="auto"/>
            <w:vAlign w:val="center"/>
          </w:tcPr>
          <w:p w14:paraId="7D821BC0" w14:textId="6A03DFFD"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850" w:type="dxa"/>
            <w:shd w:val="clear" w:color="auto" w:fill="auto"/>
            <w:noWrap/>
            <w:vAlign w:val="center"/>
          </w:tcPr>
          <w:p w14:paraId="036F8A04" w14:textId="4669ECDA" w:rsidR="00047AAF" w:rsidRPr="00504E15" w:rsidRDefault="00047AAF" w:rsidP="00442CDE">
            <w:pPr>
              <w:spacing w:before="20" w:after="20" w:line="266" w:lineRule="auto"/>
              <w:ind w:left="-108"/>
              <w:jc w:val="center"/>
              <w:rPr>
                <w:rFonts w:ascii="Times New Roman" w:eastAsia="Times New Roman" w:hAnsi="Times New Roman" w:cs="Times New Roman"/>
                <w:color w:val="000000"/>
                <w:sz w:val="18"/>
                <w:szCs w:val="18"/>
              </w:rPr>
            </w:pPr>
          </w:p>
        </w:tc>
        <w:tc>
          <w:tcPr>
            <w:tcW w:w="988" w:type="dxa"/>
            <w:vAlign w:val="center"/>
          </w:tcPr>
          <w:p w14:paraId="246B84E0" w14:textId="486E68A0"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1125" w:type="dxa"/>
            <w:vAlign w:val="center"/>
          </w:tcPr>
          <w:p w14:paraId="32C64545" w14:textId="69946FCE"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40" w:type="dxa"/>
            <w:vAlign w:val="center"/>
          </w:tcPr>
          <w:p w14:paraId="7BA8E714" w14:textId="046552FC"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92" w:type="dxa"/>
            <w:shd w:val="clear" w:color="auto" w:fill="auto"/>
            <w:noWrap/>
            <w:vAlign w:val="center"/>
          </w:tcPr>
          <w:p w14:paraId="690E7944" w14:textId="539BF4EF"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r>
      <w:tr w:rsidR="00442CDE" w:rsidRPr="00504E15" w14:paraId="109E2645" w14:textId="77777777" w:rsidTr="007F7D2A">
        <w:trPr>
          <w:cantSplit/>
          <w:trHeight w:val="624"/>
          <w:jc w:val="center"/>
        </w:trPr>
        <w:tc>
          <w:tcPr>
            <w:tcW w:w="568" w:type="dxa"/>
            <w:shd w:val="clear" w:color="auto" w:fill="auto"/>
            <w:noWrap/>
            <w:vAlign w:val="center"/>
          </w:tcPr>
          <w:p w14:paraId="559670A7" w14:textId="7A0958AE"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4</w:t>
            </w:r>
          </w:p>
        </w:tc>
        <w:tc>
          <w:tcPr>
            <w:tcW w:w="1437" w:type="dxa"/>
            <w:shd w:val="clear" w:color="auto" w:fill="auto"/>
            <w:vAlign w:val="center"/>
          </w:tcPr>
          <w:p w14:paraId="076C924F" w14:textId="04637C56"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417" w:type="dxa"/>
            <w:shd w:val="clear" w:color="auto" w:fill="auto"/>
            <w:vAlign w:val="center"/>
          </w:tcPr>
          <w:p w14:paraId="6B3599CB" w14:textId="4916A277" w:rsidR="00047AAF" w:rsidRPr="00504E15" w:rsidRDefault="00047AAF" w:rsidP="00504E15">
            <w:pPr>
              <w:spacing w:before="20" w:after="20" w:line="266" w:lineRule="auto"/>
              <w:ind w:left="-114" w:right="-112"/>
              <w:jc w:val="center"/>
              <w:rPr>
                <w:rFonts w:ascii="Times New Roman" w:eastAsia="Times New Roman" w:hAnsi="Times New Roman" w:cs="Times New Roman"/>
                <w:color w:val="000000"/>
                <w:sz w:val="18"/>
                <w:szCs w:val="18"/>
              </w:rPr>
            </w:pPr>
          </w:p>
        </w:tc>
        <w:tc>
          <w:tcPr>
            <w:tcW w:w="1559" w:type="dxa"/>
            <w:shd w:val="clear" w:color="auto" w:fill="auto"/>
            <w:vAlign w:val="center"/>
          </w:tcPr>
          <w:p w14:paraId="0259EA53" w14:textId="5C7B4363"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043" w:type="dxa"/>
            <w:vAlign w:val="center"/>
          </w:tcPr>
          <w:p w14:paraId="4956FD08" w14:textId="45359855"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26.20.40.120</w:t>
            </w:r>
          </w:p>
        </w:tc>
        <w:tc>
          <w:tcPr>
            <w:tcW w:w="1417" w:type="dxa"/>
            <w:vAlign w:val="center"/>
          </w:tcPr>
          <w:p w14:paraId="0B552664" w14:textId="103DBA5D" w:rsidR="00047AAF" w:rsidRPr="00504E15" w:rsidRDefault="00047AAF" w:rsidP="00504E15">
            <w:pPr>
              <w:spacing w:before="20" w:after="20" w:line="266" w:lineRule="auto"/>
              <w:ind w:left="-115" w:right="-105"/>
              <w:jc w:val="center"/>
              <w:rPr>
                <w:rFonts w:ascii="Times New Roman" w:eastAsia="Times New Roman" w:hAnsi="Times New Roman" w:cs="Times New Roman"/>
                <w:color w:val="000000"/>
                <w:sz w:val="18"/>
                <w:szCs w:val="18"/>
              </w:rPr>
            </w:pPr>
          </w:p>
        </w:tc>
        <w:tc>
          <w:tcPr>
            <w:tcW w:w="1276" w:type="dxa"/>
            <w:shd w:val="clear" w:color="auto" w:fill="auto"/>
            <w:vAlign w:val="center"/>
          </w:tcPr>
          <w:p w14:paraId="4E7F2314" w14:textId="660A6A2E" w:rsidR="00047AAF" w:rsidRPr="00504E15" w:rsidRDefault="00047AAF" w:rsidP="00504E15">
            <w:pPr>
              <w:spacing w:before="20" w:after="20" w:line="266" w:lineRule="auto"/>
              <w:ind w:left="-120" w:right="-116"/>
              <w:jc w:val="center"/>
              <w:rPr>
                <w:rFonts w:ascii="Times New Roman" w:eastAsia="Times New Roman" w:hAnsi="Times New Roman" w:cs="Times New Roman"/>
                <w:color w:val="000000"/>
                <w:sz w:val="18"/>
                <w:szCs w:val="18"/>
              </w:rPr>
            </w:pPr>
          </w:p>
        </w:tc>
        <w:tc>
          <w:tcPr>
            <w:tcW w:w="851" w:type="dxa"/>
            <w:shd w:val="clear" w:color="auto" w:fill="auto"/>
            <w:noWrap/>
            <w:vAlign w:val="center"/>
          </w:tcPr>
          <w:p w14:paraId="7E71A78E" w14:textId="06785205" w:rsidR="00047AAF" w:rsidRPr="00504E15" w:rsidRDefault="00047AAF" w:rsidP="00504E15">
            <w:pPr>
              <w:spacing w:before="20" w:after="20" w:line="266" w:lineRule="auto"/>
              <w:ind w:left="-106" w:right="-107"/>
              <w:jc w:val="center"/>
              <w:rPr>
                <w:rFonts w:ascii="Times New Roman" w:eastAsia="Times New Roman" w:hAnsi="Times New Roman" w:cs="Times New Roman"/>
                <w:color w:val="000000"/>
                <w:sz w:val="18"/>
                <w:szCs w:val="18"/>
              </w:rPr>
            </w:pPr>
            <w:r w:rsidRPr="00504E15">
              <w:rPr>
                <w:rFonts w:ascii="Times New Roman" w:hAnsi="Times New Roman" w:cs="Times New Roman"/>
                <w:color w:val="000000"/>
                <w:sz w:val="18"/>
                <w:szCs w:val="18"/>
              </w:rPr>
              <w:t>30</w:t>
            </w:r>
          </w:p>
        </w:tc>
        <w:tc>
          <w:tcPr>
            <w:tcW w:w="1550" w:type="dxa"/>
            <w:shd w:val="clear" w:color="auto" w:fill="auto"/>
            <w:vAlign w:val="center"/>
          </w:tcPr>
          <w:p w14:paraId="6935FC01" w14:textId="31B4CD92"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850" w:type="dxa"/>
            <w:shd w:val="clear" w:color="auto" w:fill="auto"/>
            <w:noWrap/>
            <w:vAlign w:val="center"/>
          </w:tcPr>
          <w:p w14:paraId="5711914C" w14:textId="4A37E4E9" w:rsidR="00047AAF" w:rsidRPr="00504E15" w:rsidRDefault="00047AAF" w:rsidP="00442CDE">
            <w:pPr>
              <w:spacing w:before="20" w:after="20" w:line="266" w:lineRule="auto"/>
              <w:ind w:left="-108"/>
              <w:jc w:val="center"/>
              <w:rPr>
                <w:rFonts w:ascii="Times New Roman" w:eastAsia="Times New Roman" w:hAnsi="Times New Roman" w:cs="Times New Roman"/>
                <w:color w:val="000000"/>
                <w:sz w:val="18"/>
                <w:szCs w:val="18"/>
              </w:rPr>
            </w:pPr>
          </w:p>
        </w:tc>
        <w:tc>
          <w:tcPr>
            <w:tcW w:w="988" w:type="dxa"/>
            <w:vAlign w:val="center"/>
          </w:tcPr>
          <w:p w14:paraId="1CEBA985" w14:textId="4EE60D4D"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1125" w:type="dxa"/>
            <w:vAlign w:val="center"/>
          </w:tcPr>
          <w:p w14:paraId="2747880B" w14:textId="5ABB6238"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40" w:type="dxa"/>
            <w:vAlign w:val="center"/>
          </w:tcPr>
          <w:p w14:paraId="524CA584" w14:textId="039A270E"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92" w:type="dxa"/>
            <w:shd w:val="clear" w:color="auto" w:fill="auto"/>
            <w:noWrap/>
            <w:vAlign w:val="center"/>
          </w:tcPr>
          <w:p w14:paraId="57FFEFC4" w14:textId="28B31A6C"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r>
      <w:tr w:rsidR="00442CDE" w:rsidRPr="00504E15" w14:paraId="505828B6" w14:textId="77777777" w:rsidTr="007F7D2A">
        <w:trPr>
          <w:cantSplit/>
          <w:trHeight w:val="624"/>
          <w:jc w:val="center"/>
        </w:trPr>
        <w:tc>
          <w:tcPr>
            <w:tcW w:w="568" w:type="dxa"/>
            <w:shd w:val="clear" w:color="auto" w:fill="auto"/>
            <w:noWrap/>
            <w:vAlign w:val="center"/>
          </w:tcPr>
          <w:p w14:paraId="1E2EE668" w14:textId="147A08DF"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5</w:t>
            </w:r>
          </w:p>
        </w:tc>
        <w:tc>
          <w:tcPr>
            <w:tcW w:w="1437" w:type="dxa"/>
            <w:shd w:val="clear" w:color="auto" w:fill="auto"/>
            <w:vAlign w:val="center"/>
          </w:tcPr>
          <w:p w14:paraId="0849E63F" w14:textId="27D92499"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417" w:type="dxa"/>
            <w:shd w:val="clear" w:color="auto" w:fill="auto"/>
            <w:vAlign w:val="center"/>
          </w:tcPr>
          <w:p w14:paraId="1612B6C9" w14:textId="77A59F31" w:rsidR="00047AAF" w:rsidRPr="00504E15" w:rsidRDefault="00047AAF" w:rsidP="00504E15">
            <w:pPr>
              <w:spacing w:before="20" w:after="20" w:line="266" w:lineRule="auto"/>
              <w:ind w:left="-114" w:right="-112"/>
              <w:jc w:val="center"/>
              <w:rPr>
                <w:rFonts w:ascii="Times New Roman" w:eastAsia="Times New Roman" w:hAnsi="Times New Roman" w:cs="Times New Roman"/>
                <w:color w:val="000000"/>
                <w:sz w:val="18"/>
                <w:szCs w:val="18"/>
              </w:rPr>
            </w:pPr>
          </w:p>
        </w:tc>
        <w:tc>
          <w:tcPr>
            <w:tcW w:w="1559" w:type="dxa"/>
            <w:shd w:val="clear" w:color="auto" w:fill="auto"/>
            <w:vAlign w:val="center"/>
          </w:tcPr>
          <w:p w14:paraId="66FB03D3" w14:textId="7FD50C1F"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043" w:type="dxa"/>
            <w:vAlign w:val="center"/>
          </w:tcPr>
          <w:p w14:paraId="1BCCC533" w14:textId="27670138"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26.20.40.120</w:t>
            </w:r>
          </w:p>
        </w:tc>
        <w:tc>
          <w:tcPr>
            <w:tcW w:w="1417" w:type="dxa"/>
            <w:vAlign w:val="center"/>
          </w:tcPr>
          <w:p w14:paraId="5D0E70DD" w14:textId="721B1C4A" w:rsidR="00047AAF" w:rsidRPr="00504E15" w:rsidRDefault="00047AAF" w:rsidP="00504E15">
            <w:pPr>
              <w:spacing w:before="20" w:after="20" w:line="266" w:lineRule="auto"/>
              <w:ind w:left="-115" w:right="-105"/>
              <w:jc w:val="center"/>
              <w:rPr>
                <w:rFonts w:ascii="Times New Roman" w:eastAsia="Times New Roman" w:hAnsi="Times New Roman" w:cs="Times New Roman"/>
                <w:color w:val="000000"/>
                <w:sz w:val="18"/>
                <w:szCs w:val="18"/>
              </w:rPr>
            </w:pPr>
          </w:p>
        </w:tc>
        <w:tc>
          <w:tcPr>
            <w:tcW w:w="1276" w:type="dxa"/>
            <w:shd w:val="clear" w:color="auto" w:fill="auto"/>
            <w:vAlign w:val="center"/>
          </w:tcPr>
          <w:p w14:paraId="46CEA871" w14:textId="38984592" w:rsidR="00047AAF" w:rsidRPr="00504E15" w:rsidRDefault="00047AAF" w:rsidP="00504E15">
            <w:pPr>
              <w:spacing w:before="20" w:after="20" w:line="266" w:lineRule="auto"/>
              <w:ind w:left="-120" w:right="-116"/>
              <w:jc w:val="center"/>
              <w:rPr>
                <w:rFonts w:ascii="Times New Roman" w:eastAsia="Times New Roman" w:hAnsi="Times New Roman" w:cs="Times New Roman"/>
                <w:color w:val="000000"/>
                <w:sz w:val="18"/>
                <w:szCs w:val="18"/>
              </w:rPr>
            </w:pPr>
          </w:p>
        </w:tc>
        <w:tc>
          <w:tcPr>
            <w:tcW w:w="851" w:type="dxa"/>
            <w:shd w:val="clear" w:color="auto" w:fill="auto"/>
            <w:noWrap/>
            <w:vAlign w:val="center"/>
          </w:tcPr>
          <w:p w14:paraId="0120DB62" w14:textId="07AA19EB" w:rsidR="00047AAF" w:rsidRPr="00504E15" w:rsidRDefault="00047AAF" w:rsidP="00504E15">
            <w:pPr>
              <w:spacing w:before="20" w:after="20" w:line="266" w:lineRule="auto"/>
              <w:ind w:left="-106" w:right="-107"/>
              <w:jc w:val="center"/>
              <w:rPr>
                <w:rFonts w:ascii="Times New Roman" w:eastAsia="Times New Roman" w:hAnsi="Times New Roman" w:cs="Times New Roman"/>
                <w:color w:val="000000"/>
                <w:sz w:val="18"/>
                <w:szCs w:val="18"/>
              </w:rPr>
            </w:pPr>
            <w:r w:rsidRPr="00504E15">
              <w:rPr>
                <w:rFonts w:ascii="Times New Roman" w:hAnsi="Times New Roman" w:cs="Times New Roman"/>
                <w:color w:val="000000"/>
                <w:sz w:val="18"/>
                <w:szCs w:val="18"/>
              </w:rPr>
              <w:t>331</w:t>
            </w:r>
          </w:p>
        </w:tc>
        <w:tc>
          <w:tcPr>
            <w:tcW w:w="1550" w:type="dxa"/>
            <w:shd w:val="clear" w:color="auto" w:fill="auto"/>
            <w:vAlign w:val="center"/>
          </w:tcPr>
          <w:p w14:paraId="648CFA64" w14:textId="0FC7FDAD"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850" w:type="dxa"/>
            <w:shd w:val="clear" w:color="auto" w:fill="auto"/>
            <w:noWrap/>
            <w:vAlign w:val="center"/>
          </w:tcPr>
          <w:p w14:paraId="0F6ECC96" w14:textId="38125B5B" w:rsidR="00047AAF" w:rsidRPr="00504E15" w:rsidRDefault="00047AAF" w:rsidP="00442CDE">
            <w:pPr>
              <w:spacing w:before="20" w:after="20" w:line="266" w:lineRule="auto"/>
              <w:ind w:left="-108"/>
              <w:jc w:val="center"/>
              <w:rPr>
                <w:rFonts w:ascii="Times New Roman" w:eastAsia="Times New Roman" w:hAnsi="Times New Roman" w:cs="Times New Roman"/>
                <w:color w:val="000000"/>
                <w:sz w:val="18"/>
                <w:szCs w:val="18"/>
              </w:rPr>
            </w:pPr>
          </w:p>
        </w:tc>
        <w:tc>
          <w:tcPr>
            <w:tcW w:w="988" w:type="dxa"/>
            <w:vAlign w:val="center"/>
          </w:tcPr>
          <w:p w14:paraId="68BBDEED" w14:textId="7CE02A09"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1125" w:type="dxa"/>
            <w:vAlign w:val="center"/>
          </w:tcPr>
          <w:p w14:paraId="27460E52" w14:textId="34F8BB12"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40" w:type="dxa"/>
            <w:vAlign w:val="center"/>
          </w:tcPr>
          <w:p w14:paraId="12F6649C" w14:textId="0DA706C3"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92" w:type="dxa"/>
            <w:shd w:val="clear" w:color="auto" w:fill="auto"/>
            <w:noWrap/>
            <w:vAlign w:val="center"/>
          </w:tcPr>
          <w:p w14:paraId="28AB57E8" w14:textId="13ADFAC5"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r>
      <w:tr w:rsidR="00442CDE" w:rsidRPr="00504E15" w14:paraId="149DA13C" w14:textId="77777777" w:rsidTr="007F7D2A">
        <w:trPr>
          <w:cantSplit/>
          <w:trHeight w:val="624"/>
          <w:jc w:val="center"/>
        </w:trPr>
        <w:tc>
          <w:tcPr>
            <w:tcW w:w="568" w:type="dxa"/>
            <w:shd w:val="clear" w:color="auto" w:fill="auto"/>
            <w:noWrap/>
            <w:vAlign w:val="center"/>
          </w:tcPr>
          <w:p w14:paraId="611EA841" w14:textId="5009667F"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6</w:t>
            </w:r>
          </w:p>
        </w:tc>
        <w:tc>
          <w:tcPr>
            <w:tcW w:w="1437" w:type="dxa"/>
            <w:shd w:val="clear" w:color="auto" w:fill="auto"/>
            <w:vAlign w:val="center"/>
          </w:tcPr>
          <w:p w14:paraId="7029B328" w14:textId="36314F89"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417" w:type="dxa"/>
            <w:shd w:val="clear" w:color="auto" w:fill="auto"/>
            <w:vAlign w:val="center"/>
          </w:tcPr>
          <w:p w14:paraId="0ACAF4CE" w14:textId="505DB68E" w:rsidR="00047AAF" w:rsidRPr="00504E15" w:rsidRDefault="00047AAF" w:rsidP="00504E15">
            <w:pPr>
              <w:spacing w:before="20" w:after="20" w:line="266" w:lineRule="auto"/>
              <w:ind w:left="-114" w:right="-112"/>
              <w:jc w:val="center"/>
              <w:rPr>
                <w:rFonts w:ascii="Times New Roman" w:eastAsia="Times New Roman" w:hAnsi="Times New Roman" w:cs="Times New Roman"/>
                <w:color w:val="000000"/>
                <w:sz w:val="18"/>
                <w:szCs w:val="18"/>
              </w:rPr>
            </w:pPr>
          </w:p>
        </w:tc>
        <w:tc>
          <w:tcPr>
            <w:tcW w:w="1559" w:type="dxa"/>
            <w:shd w:val="clear" w:color="auto" w:fill="auto"/>
            <w:vAlign w:val="center"/>
          </w:tcPr>
          <w:p w14:paraId="271E2C46" w14:textId="2B3EF554"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043" w:type="dxa"/>
            <w:vAlign w:val="center"/>
          </w:tcPr>
          <w:p w14:paraId="622B7D4D" w14:textId="0FE2AD0B"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26.20.40.120</w:t>
            </w:r>
          </w:p>
        </w:tc>
        <w:tc>
          <w:tcPr>
            <w:tcW w:w="1417" w:type="dxa"/>
            <w:vAlign w:val="center"/>
          </w:tcPr>
          <w:p w14:paraId="50CF7814" w14:textId="1A3CFE5D" w:rsidR="00047AAF" w:rsidRPr="00504E15" w:rsidRDefault="00047AAF" w:rsidP="00504E15">
            <w:pPr>
              <w:spacing w:before="20" w:after="20" w:line="266" w:lineRule="auto"/>
              <w:ind w:left="-115" w:right="-105"/>
              <w:jc w:val="center"/>
              <w:rPr>
                <w:rFonts w:ascii="Times New Roman" w:eastAsia="Times New Roman" w:hAnsi="Times New Roman" w:cs="Times New Roman"/>
                <w:color w:val="000000"/>
                <w:sz w:val="18"/>
                <w:szCs w:val="18"/>
              </w:rPr>
            </w:pPr>
          </w:p>
        </w:tc>
        <w:tc>
          <w:tcPr>
            <w:tcW w:w="1276" w:type="dxa"/>
            <w:shd w:val="clear" w:color="auto" w:fill="auto"/>
            <w:vAlign w:val="center"/>
          </w:tcPr>
          <w:p w14:paraId="4B953E10" w14:textId="44B1CA3B" w:rsidR="00047AAF" w:rsidRPr="00504E15" w:rsidRDefault="00047AAF" w:rsidP="00504E15">
            <w:pPr>
              <w:spacing w:before="20" w:after="20" w:line="266" w:lineRule="auto"/>
              <w:ind w:left="-120" w:right="-116"/>
              <w:jc w:val="center"/>
              <w:rPr>
                <w:rFonts w:ascii="Times New Roman" w:eastAsia="Times New Roman" w:hAnsi="Times New Roman" w:cs="Times New Roman"/>
                <w:color w:val="000000"/>
                <w:sz w:val="18"/>
                <w:szCs w:val="18"/>
              </w:rPr>
            </w:pPr>
          </w:p>
        </w:tc>
        <w:tc>
          <w:tcPr>
            <w:tcW w:w="851" w:type="dxa"/>
            <w:shd w:val="clear" w:color="auto" w:fill="auto"/>
            <w:noWrap/>
            <w:vAlign w:val="center"/>
          </w:tcPr>
          <w:p w14:paraId="377AD457" w14:textId="58B5B51B" w:rsidR="00047AAF" w:rsidRPr="00504E15" w:rsidRDefault="00047AAF" w:rsidP="00504E15">
            <w:pPr>
              <w:spacing w:before="20" w:after="20" w:line="266" w:lineRule="auto"/>
              <w:ind w:left="-106" w:right="-107"/>
              <w:jc w:val="center"/>
              <w:rPr>
                <w:rFonts w:ascii="Times New Roman" w:eastAsia="Times New Roman" w:hAnsi="Times New Roman" w:cs="Times New Roman"/>
                <w:color w:val="000000"/>
                <w:sz w:val="18"/>
                <w:szCs w:val="18"/>
              </w:rPr>
            </w:pPr>
            <w:r w:rsidRPr="00504E15">
              <w:rPr>
                <w:rFonts w:ascii="Times New Roman" w:hAnsi="Times New Roman" w:cs="Times New Roman"/>
                <w:color w:val="000000"/>
                <w:sz w:val="18"/>
                <w:szCs w:val="18"/>
              </w:rPr>
              <w:t>29</w:t>
            </w:r>
          </w:p>
        </w:tc>
        <w:tc>
          <w:tcPr>
            <w:tcW w:w="1550" w:type="dxa"/>
            <w:shd w:val="clear" w:color="auto" w:fill="auto"/>
            <w:vAlign w:val="center"/>
          </w:tcPr>
          <w:p w14:paraId="7E30CFFD" w14:textId="065B9FCF"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850" w:type="dxa"/>
            <w:shd w:val="clear" w:color="auto" w:fill="auto"/>
            <w:noWrap/>
            <w:vAlign w:val="center"/>
          </w:tcPr>
          <w:p w14:paraId="31A81A91" w14:textId="5BEE3B4B" w:rsidR="00047AAF" w:rsidRPr="00504E15" w:rsidRDefault="00047AAF" w:rsidP="00442CDE">
            <w:pPr>
              <w:spacing w:before="20" w:after="20" w:line="266" w:lineRule="auto"/>
              <w:ind w:left="-108"/>
              <w:jc w:val="center"/>
              <w:rPr>
                <w:rFonts w:ascii="Times New Roman" w:eastAsia="Times New Roman" w:hAnsi="Times New Roman" w:cs="Times New Roman"/>
                <w:color w:val="000000"/>
                <w:sz w:val="18"/>
                <w:szCs w:val="18"/>
              </w:rPr>
            </w:pPr>
          </w:p>
        </w:tc>
        <w:tc>
          <w:tcPr>
            <w:tcW w:w="988" w:type="dxa"/>
            <w:vAlign w:val="center"/>
          </w:tcPr>
          <w:p w14:paraId="26562D60" w14:textId="23CBC6F5"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1125" w:type="dxa"/>
            <w:vAlign w:val="center"/>
          </w:tcPr>
          <w:p w14:paraId="1FF75FA8" w14:textId="1FDD9BE1"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40" w:type="dxa"/>
            <w:vAlign w:val="center"/>
          </w:tcPr>
          <w:p w14:paraId="3E61FEE8" w14:textId="741D33C8"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92" w:type="dxa"/>
            <w:shd w:val="clear" w:color="auto" w:fill="auto"/>
            <w:noWrap/>
            <w:vAlign w:val="center"/>
          </w:tcPr>
          <w:p w14:paraId="190FF7AF" w14:textId="7010D006"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r>
      <w:tr w:rsidR="00442CDE" w:rsidRPr="00504E15" w14:paraId="31684575" w14:textId="77777777" w:rsidTr="007F7D2A">
        <w:trPr>
          <w:cantSplit/>
          <w:trHeight w:val="624"/>
          <w:jc w:val="center"/>
        </w:trPr>
        <w:tc>
          <w:tcPr>
            <w:tcW w:w="568" w:type="dxa"/>
            <w:shd w:val="clear" w:color="auto" w:fill="auto"/>
            <w:noWrap/>
            <w:vAlign w:val="center"/>
          </w:tcPr>
          <w:p w14:paraId="7E3F3829" w14:textId="12A21BCA"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7</w:t>
            </w:r>
          </w:p>
        </w:tc>
        <w:tc>
          <w:tcPr>
            <w:tcW w:w="1437" w:type="dxa"/>
            <w:shd w:val="clear" w:color="auto" w:fill="auto"/>
            <w:vAlign w:val="center"/>
          </w:tcPr>
          <w:p w14:paraId="5A5A7407" w14:textId="4EC8C0F3"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417" w:type="dxa"/>
            <w:shd w:val="clear" w:color="auto" w:fill="auto"/>
            <w:vAlign w:val="center"/>
          </w:tcPr>
          <w:p w14:paraId="5B22298D" w14:textId="1CC50E78" w:rsidR="00047AAF" w:rsidRPr="00504E15" w:rsidRDefault="00047AAF" w:rsidP="00504E15">
            <w:pPr>
              <w:spacing w:before="20" w:after="20" w:line="266" w:lineRule="auto"/>
              <w:ind w:left="-114" w:right="-112"/>
              <w:jc w:val="center"/>
              <w:rPr>
                <w:rFonts w:ascii="Times New Roman" w:eastAsia="Times New Roman" w:hAnsi="Times New Roman" w:cs="Times New Roman"/>
                <w:color w:val="000000"/>
                <w:sz w:val="18"/>
                <w:szCs w:val="18"/>
              </w:rPr>
            </w:pPr>
          </w:p>
        </w:tc>
        <w:tc>
          <w:tcPr>
            <w:tcW w:w="1559" w:type="dxa"/>
            <w:shd w:val="clear" w:color="auto" w:fill="auto"/>
            <w:vAlign w:val="center"/>
          </w:tcPr>
          <w:p w14:paraId="48A0ED79" w14:textId="295658EE"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043" w:type="dxa"/>
            <w:vAlign w:val="center"/>
          </w:tcPr>
          <w:p w14:paraId="4DA95C24" w14:textId="081882E0"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26.20.40.120</w:t>
            </w:r>
          </w:p>
        </w:tc>
        <w:tc>
          <w:tcPr>
            <w:tcW w:w="1417" w:type="dxa"/>
            <w:vAlign w:val="center"/>
          </w:tcPr>
          <w:p w14:paraId="2E51FDD9" w14:textId="7BA6AFAD" w:rsidR="00047AAF" w:rsidRPr="00504E15" w:rsidRDefault="00047AAF" w:rsidP="00504E15">
            <w:pPr>
              <w:spacing w:before="20" w:after="20" w:line="266" w:lineRule="auto"/>
              <w:ind w:left="-115" w:right="-105"/>
              <w:jc w:val="center"/>
              <w:rPr>
                <w:rFonts w:ascii="Times New Roman" w:eastAsia="Times New Roman" w:hAnsi="Times New Roman" w:cs="Times New Roman"/>
                <w:color w:val="000000"/>
                <w:sz w:val="18"/>
                <w:szCs w:val="18"/>
              </w:rPr>
            </w:pPr>
          </w:p>
        </w:tc>
        <w:tc>
          <w:tcPr>
            <w:tcW w:w="1276" w:type="dxa"/>
            <w:shd w:val="clear" w:color="auto" w:fill="auto"/>
            <w:vAlign w:val="center"/>
          </w:tcPr>
          <w:p w14:paraId="60C32055" w14:textId="73A80B41" w:rsidR="00047AAF" w:rsidRPr="00504E15" w:rsidRDefault="00047AAF" w:rsidP="00504E15">
            <w:pPr>
              <w:spacing w:before="20" w:after="20" w:line="266" w:lineRule="auto"/>
              <w:ind w:left="-120" w:right="-116"/>
              <w:jc w:val="center"/>
              <w:rPr>
                <w:rFonts w:ascii="Times New Roman" w:eastAsia="Times New Roman" w:hAnsi="Times New Roman" w:cs="Times New Roman"/>
                <w:color w:val="000000"/>
                <w:sz w:val="18"/>
                <w:szCs w:val="18"/>
              </w:rPr>
            </w:pPr>
          </w:p>
        </w:tc>
        <w:tc>
          <w:tcPr>
            <w:tcW w:w="851" w:type="dxa"/>
            <w:shd w:val="clear" w:color="auto" w:fill="auto"/>
            <w:noWrap/>
            <w:vAlign w:val="center"/>
          </w:tcPr>
          <w:p w14:paraId="38BC53DE" w14:textId="4C8169BB" w:rsidR="00047AAF" w:rsidRPr="00504E15" w:rsidRDefault="00047AAF" w:rsidP="00504E15">
            <w:pPr>
              <w:spacing w:before="20" w:after="20" w:line="266" w:lineRule="auto"/>
              <w:ind w:left="-106" w:right="-107"/>
              <w:jc w:val="center"/>
              <w:rPr>
                <w:rFonts w:ascii="Times New Roman" w:eastAsia="Times New Roman" w:hAnsi="Times New Roman" w:cs="Times New Roman"/>
                <w:color w:val="000000"/>
                <w:sz w:val="18"/>
                <w:szCs w:val="18"/>
              </w:rPr>
            </w:pPr>
            <w:r w:rsidRPr="00504E15">
              <w:rPr>
                <w:rFonts w:ascii="Times New Roman" w:hAnsi="Times New Roman" w:cs="Times New Roman"/>
                <w:color w:val="000000"/>
                <w:sz w:val="18"/>
                <w:szCs w:val="18"/>
              </w:rPr>
              <w:t>25</w:t>
            </w:r>
          </w:p>
        </w:tc>
        <w:tc>
          <w:tcPr>
            <w:tcW w:w="1550" w:type="dxa"/>
            <w:shd w:val="clear" w:color="auto" w:fill="auto"/>
            <w:vAlign w:val="center"/>
          </w:tcPr>
          <w:p w14:paraId="2BEA3036" w14:textId="040E6E66"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850" w:type="dxa"/>
            <w:shd w:val="clear" w:color="auto" w:fill="auto"/>
            <w:noWrap/>
            <w:vAlign w:val="center"/>
          </w:tcPr>
          <w:p w14:paraId="524842CF" w14:textId="1C3FFB5F" w:rsidR="00047AAF" w:rsidRPr="00504E15" w:rsidRDefault="00047AAF" w:rsidP="00442CDE">
            <w:pPr>
              <w:spacing w:before="20" w:after="20" w:line="266" w:lineRule="auto"/>
              <w:ind w:left="-108"/>
              <w:jc w:val="center"/>
              <w:rPr>
                <w:rFonts w:ascii="Times New Roman" w:eastAsia="Times New Roman" w:hAnsi="Times New Roman" w:cs="Times New Roman"/>
                <w:color w:val="000000"/>
                <w:sz w:val="18"/>
                <w:szCs w:val="18"/>
              </w:rPr>
            </w:pPr>
          </w:p>
        </w:tc>
        <w:tc>
          <w:tcPr>
            <w:tcW w:w="988" w:type="dxa"/>
            <w:vAlign w:val="center"/>
          </w:tcPr>
          <w:p w14:paraId="05C4FC6B" w14:textId="31543FFF"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1125" w:type="dxa"/>
            <w:vAlign w:val="center"/>
          </w:tcPr>
          <w:p w14:paraId="6A775A4C" w14:textId="22866883"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40" w:type="dxa"/>
            <w:vAlign w:val="center"/>
          </w:tcPr>
          <w:p w14:paraId="5D77EF73" w14:textId="43E117A3"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92" w:type="dxa"/>
            <w:shd w:val="clear" w:color="auto" w:fill="auto"/>
            <w:noWrap/>
            <w:vAlign w:val="center"/>
          </w:tcPr>
          <w:p w14:paraId="3937EC12" w14:textId="292F321C"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r>
      <w:tr w:rsidR="00442CDE" w:rsidRPr="00504E15" w14:paraId="7B7B1EC9" w14:textId="77777777" w:rsidTr="007F7D2A">
        <w:trPr>
          <w:cantSplit/>
          <w:trHeight w:val="624"/>
          <w:jc w:val="center"/>
        </w:trPr>
        <w:tc>
          <w:tcPr>
            <w:tcW w:w="568" w:type="dxa"/>
            <w:shd w:val="clear" w:color="auto" w:fill="auto"/>
            <w:noWrap/>
            <w:vAlign w:val="center"/>
          </w:tcPr>
          <w:p w14:paraId="083D67F5" w14:textId="063B3A10"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8</w:t>
            </w:r>
          </w:p>
        </w:tc>
        <w:tc>
          <w:tcPr>
            <w:tcW w:w="1437" w:type="dxa"/>
            <w:shd w:val="clear" w:color="auto" w:fill="auto"/>
            <w:vAlign w:val="center"/>
          </w:tcPr>
          <w:p w14:paraId="36C9DC4D" w14:textId="1C42D206"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417" w:type="dxa"/>
            <w:shd w:val="clear" w:color="auto" w:fill="auto"/>
            <w:vAlign w:val="center"/>
          </w:tcPr>
          <w:p w14:paraId="79153595" w14:textId="069EFC54" w:rsidR="00047AAF" w:rsidRPr="00504E15" w:rsidRDefault="00047AAF" w:rsidP="00504E15">
            <w:pPr>
              <w:spacing w:before="20" w:after="20" w:line="266" w:lineRule="auto"/>
              <w:ind w:left="-114" w:right="-112"/>
              <w:jc w:val="center"/>
              <w:rPr>
                <w:rFonts w:ascii="Times New Roman" w:eastAsia="Times New Roman" w:hAnsi="Times New Roman" w:cs="Times New Roman"/>
                <w:color w:val="000000"/>
                <w:sz w:val="18"/>
                <w:szCs w:val="18"/>
              </w:rPr>
            </w:pPr>
          </w:p>
        </w:tc>
        <w:tc>
          <w:tcPr>
            <w:tcW w:w="1559" w:type="dxa"/>
            <w:shd w:val="clear" w:color="auto" w:fill="auto"/>
            <w:vAlign w:val="center"/>
          </w:tcPr>
          <w:p w14:paraId="3DB59D80" w14:textId="709E6BE3"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043" w:type="dxa"/>
            <w:vAlign w:val="center"/>
          </w:tcPr>
          <w:p w14:paraId="7307F803" w14:textId="2F619255"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26.20.40.120</w:t>
            </w:r>
          </w:p>
        </w:tc>
        <w:tc>
          <w:tcPr>
            <w:tcW w:w="1417" w:type="dxa"/>
            <w:vAlign w:val="center"/>
          </w:tcPr>
          <w:p w14:paraId="09A9CD4D" w14:textId="7B53187E" w:rsidR="00047AAF" w:rsidRPr="00504E15" w:rsidRDefault="00047AAF" w:rsidP="00504E15">
            <w:pPr>
              <w:spacing w:before="20" w:after="20" w:line="266" w:lineRule="auto"/>
              <w:ind w:left="-115" w:right="-105"/>
              <w:jc w:val="center"/>
              <w:rPr>
                <w:rFonts w:ascii="Times New Roman" w:eastAsia="Times New Roman" w:hAnsi="Times New Roman" w:cs="Times New Roman"/>
                <w:color w:val="000000"/>
                <w:sz w:val="18"/>
                <w:szCs w:val="18"/>
              </w:rPr>
            </w:pPr>
          </w:p>
        </w:tc>
        <w:tc>
          <w:tcPr>
            <w:tcW w:w="1276" w:type="dxa"/>
            <w:shd w:val="clear" w:color="auto" w:fill="auto"/>
            <w:vAlign w:val="center"/>
          </w:tcPr>
          <w:p w14:paraId="7B680173" w14:textId="10C4A3F1" w:rsidR="00047AAF" w:rsidRPr="00504E15" w:rsidRDefault="00047AAF" w:rsidP="00504E15">
            <w:pPr>
              <w:spacing w:before="20" w:after="20" w:line="266" w:lineRule="auto"/>
              <w:ind w:left="-120" w:right="-116"/>
              <w:jc w:val="center"/>
              <w:rPr>
                <w:rFonts w:ascii="Times New Roman" w:eastAsia="Times New Roman" w:hAnsi="Times New Roman" w:cs="Times New Roman"/>
                <w:color w:val="000000"/>
                <w:sz w:val="18"/>
                <w:szCs w:val="18"/>
              </w:rPr>
            </w:pPr>
          </w:p>
        </w:tc>
        <w:tc>
          <w:tcPr>
            <w:tcW w:w="851" w:type="dxa"/>
            <w:shd w:val="clear" w:color="auto" w:fill="auto"/>
            <w:noWrap/>
            <w:vAlign w:val="center"/>
          </w:tcPr>
          <w:p w14:paraId="600CA3B1" w14:textId="002F0FB9" w:rsidR="00047AAF" w:rsidRPr="00504E15" w:rsidRDefault="00047AAF" w:rsidP="00504E15">
            <w:pPr>
              <w:spacing w:before="20" w:after="20" w:line="266" w:lineRule="auto"/>
              <w:ind w:left="-106" w:right="-107"/>
              <w:jc w:val="center"/>
              <w:rPr>
                <w:rFonts w:ascii="Times New Roman" w:eastAsia="Times New Roman" w:hAnsi="Times New Roman" w:cs="Times New Roman"/>
                <w:color w:val="000000"/>
                <w:sz w:val="18"/>
                <w:szCs w:val="18"/>
              </w:rPr>
            </w:pPr>
            <w:r w:rsidRPr="00504E15">
              <w:rPr>
                <w:rFonts w:ascii="Times New Roman" w:hAnsi="Times New Roman" w:cs="Times New Roman"/>
                <w:color w:val="000000"/>
                <w:sz w:val="18"/>
                <w:szCs w:val="18"/>
              </w:rPr>
              <w:t>15</w:t>
            </w:r>
          </w:p>
        </w:tc>
        <w:tc>
          <w:tcPr>
            <w:tcW w:w="1550" w:type="dxa"/>
            <w:shd w:val="clear" w:color="auto" w:fill="auto"/>
            <w:vAlign w:val="center"/>
          </w:tcPr>
          <w:p w14:paraId="5FF0B483" w14:textId="38ADEC71"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850" w:type="dxa"/>
            <w:shd w:val="clear" w:color="auto" w:fill="auto"/>
            <w:noWrap/>
            <w:vAlign w:val="center"/>
          </w:tcPr>
          <w:p w14:paraId="3049DF0E" w14:textId="259B8395" w:rsidR="00047AAF" w:rsidRPr="00504E15" w:rsidRDefault="00047AAF" w:rsidP="00442CDE">
            <w:pPr>
              <w:spacing w:before="20" w:after="20" w:line="266" w:lineRule="auto"/>
              <w:ind w:left="-108"/>
              <w:jc w:val="center"/>
              <w:rPr>
                <w:rFonts w:ascii="Times New Roman" w:eastAsia="Times New Roman" w:hAnsi="Times New Roman" w:cs="Times New Roman"/>
                <w:color w:val="000000"/>
                <w:sz w:val="18"/>
                <w:szCs w:val="18"/>
              </w:rPr>
            </w:pPr>
          </w:p>
        </w:tc>
        <w:tc>
          <w:tcPr>
            <w:tcW w:w="988" w:type="dxa"/>
            <w:vAlign w:val="center"/>
          </w:tcPr>
          <w:p w14:paraId="5A7857FE" w14:textId="46C926E8"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1125" w:type="dxa"/>
            <w:vAlign w:val="center"/>
          </w:tcPr>
          <w:p w14:paraId="16330039" w14:textId="69FA1182"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40" w:type="dxa"/>
            <w:vAlign w:val="center"/>
          </w:tcPr>
          <w:p w14:paraId="1911FF9C" w14:textId="41AD12A9"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92" w:type="dxa"/>
            <w:shd w:val="clear" w:color="auto" w:fill="auto"/>
            <w:noWrap/>
            <w:vAlign w:val="center"/>
          </w:tcPr>
          <w:p w14:paraId="1CFEF148" w14:textId="4E6EA84C"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r>
      <w:tr w:rsidR="00442CDE" w:rsidRPr="00504E15" w14:paraId="380029EF" w14:textId="77777777" w:rsidTr="007F7D2A">
        <w:trPr>
          <w:cantSplit/>
          <w:trHeight w:val="624"/>
          <w:jc w:val="center"/>
        </w:trPr>
        <w:tc>
          <w:tcPr>
            <w:tcW w:w="568" w:type="dxa"/>
            <w:shd w:val="clear" w:color="auto" w:fill="auto"/>
            <w:noWrap/>
            <w:vAlign w:val="center"/>
          </w:tcPr>
          <w:p w14:paraId="3D58F7BC" w14:textId="179F1ED6"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9</w:t>
            </w:r>
          </w:p>
        </w:tc>
        <w:tc>
          <w:tcPr>
            <w:tcW w:w="1437" w:type="dxa"/>
            <w:shd w:val="clear" w:color="auto" w:fill="auto"/>
            <w:vAlign w:val="center"/>
          </w:tcPr>
          <w:p w14:paraId="1924C4BC" w14:textId="28392B1A"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417" w:type="dxa"/>
            <w:shd w:val="clear" w:color="auto" w:fill="auto"/>
            <w:vAlign w:val="center"/>
          </w:tcPr>
          <w:p w14:paraId="329C272E" w14:textId="4A7FE9CD" w:rsidR="00047AAF" w:rsidRPr="00504E15" w:rsidRDefault="00047AAF" w:rsidP="00504E15">
            <w:pPr>
              <w:spacing w:before="20" w:after="20" w:line="266" w:lineRule="auto"/>
              <w:ind w:left="-114" w:right="-112"/>
              <w:jc w:val="center"/>
              <w:rPr>
                <w:rFonts w:ascii="Times New Roman" w:eastAsia="Times New Roman" w:hAnsi="Times New Roman" w:cs="Times New Roman"/>
                <w:color w:val="000000"/>
                <w:sz w:val="18"/>
                <w:szCs w:val="18"/>
              </w:rPr>
            </w:pPr>
          </w:p>
        </w:tc>
        <w:tc>
          <w:tcPr>
            <w:tcW w:w="1559" w:type="dxa"/>
            <w:shd w:val="clear" w:color="auto" w:fill="auto"/>
            <w:vAlign w:val="center"/>
          </w:tcPr>
          <w:p w14:paraId="2B97E31C" w14:textId="089DE3F8"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043" w:type="dxa"/>
            <w:vAlign w:val="center"/>
          </w:tcPr>
          <w:p w14:paraId="3799CA32" w14:textId="4D37A13E"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26.20.40.120</w:t>
            </w:r>
          </w:p>
        </w:tc>
        <w:tc>
          <w:tcPr>
            <w:tcW w:w="1417" w:type="dxa"/>
            <w:vAlign w:val="center"/>
          </w:tcPr>
          <w:p w14:paraId="7C7F996E" w14:textId="116AD4BC" w:rsidR="00047AAF" w:rsidRPr="00504E15" w:rsidRDefault="00047AAF" w:rsidP="00504E15">
            <w:pPr>
              <w:spacing w:before="20" w:after="20" w:line="266" w:lineRule="auto"/>
              <w:ind w:left="-115" w:right="-105"/>
              <w:jc w:val="center"/>
              <w:rPr>
                <w:rFonts w:ascii="Times New Roman" w:eastAsia="Times New Roman" w:hAnsi="Times New Roman" w:cs="Times New Roman"/>
                <w:color w:val="000000"/>
                <w:sz w:val="18"/>
                <w:szCs w:val="18"/>
              </w:rPr>
            </w:pPr>
          </w:p>
        </w:tc>
        <w:tc>
          <w:tcPr>
            <w:tcW w:w="1276" w:type="dxa"/>
            <w:shd w:val="clear" w:color="auto" w:fill="auto"/>
            <w:vAlign w:val="center"/>
          </w:tcPr>
          <w:p w14:paraId="7CF06303" w14:textId="62D21A9B" w:rsidR="00047AAF" w:rsidRPr="00504E15" w:rsidRDefault="00047AAF" w:rsidP="00504E15">
            <w:pPr>
              <w:spacing w:before="20" w:after="20" w:line="266" w:lineRule="auto"/>
              <w:ind w:left="-120" w:right="-116"/>
              <w:jc w:val="center"/>
              <w:rPr>
                <w:rFonts w:ascii="Times New Roman" w:eastAsia="Times New Roman" w:hAnsi="Times New Roman" w:cs="Times New Roman"/>
                <w:color w:val="000000"/>
                <w:sz w:val="18"/>
                <w:szCs w:val="18"/>
              </w:rPr>
            </w:pPr>
          </w:p>
        </w:tc>
        <w:tc>
          <w:tcPr>
            <w:tcW w:w="851" w:type="dxa"/>
            <w:shd w:val="clear" w:color="auto" w:fill="auto"/>
            <w:noWrap/>
            <w:vAlign w:val="center"/>
          </w:tcPr>
          <w:p w14:paraId="2D1372FC" w14:textId="0BFE1899" w:rsidR="00047AAF" w:rsidRPr="00504E15" w:rsidRDefault="00047AAF" w:rsidP="00504E15">
            <w:pPr>
              <w:spacing w:before="20" w:after="20" w:line="266" w:lineRule="auto"/>
              <w:ind w:left="-106" w:right="-107"/>
              <w:jc w:val="center"/>
              <w:rPr>
                <w:rFonts w:ascii="Times New Roman" w:eastAsia="Times New Roman" w:hAnsi="Times New Roman" w:cs="Times New Roman"/>
                <w:color w:val="000000"/>
                <w:sz w:val="18"/>
                <w:szCs w:val="18"/>
              </w:rPr>
            </w:pPr>
            <w:r w:rsidRPr="00504E15">
              <w:rPr>
                <w:rFonts w:ascii="Times New Roman" w:hAnsi="Times New Roman" w:cs="Times New Roman"/>
                <w:color w:val="000000"/>
                <w:sz w:val="18"/>
                <w:szCs w:val="18"/>
              </w:rPr>
              <w:t>15</w:t>
            </w:r>
          </w:p>
        </w:tc>
        <w:tc>
          <w:tcPr>
            <w:tcW w:w="1550" w:type="dxa"/>
            <w:shd w:val="clear" w:color="auto" w:fill="auto"/>
            <w:vAlign w:val="center"/>
          </w:tcPr>
          <w:p w14:paraId="5E2F01FD" w14:textId="03548F97"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850" w:type="dxa"/>
            <w:shd w:val="clear" w:color="auto" w:fill="auto"/>
            <w:noWrap/>
            <w:vAlign w:val="center"/>
          </w:tcPr>
          <w:p w14:paraId="4C6C3BF3" w14:textId="3E1A2D95" w:rsidR="00047AAF" w:rsidRPr="00504E15" w:rsidRDefault="00047AAF" w:rsidP="00442CDE">
            <w:pPr>
              <w:spacing w:before="20" w:after="20" w:line="266" w:lineRule="auto"/>
              <w:ind w:left="-108"/>
              <w:jc w:val="center"/>
              <w:rPr>
                <w:rFonts w:ascii="Times New Roman" w:eastAsia="Times New Roman" w:hAnsi="Times New Roman" w:cs="Times New Roman"/>
                <w:color w:val="000000"/>
                <w:sz w:val="18"/>
                <w:szCs w:val="18"/>
              </w:rPr>
            </w:pPr>
          </w:p>
        </w:tc>
        <w:tc>
          <w:tcPr>
            <w:tcW w:w="988" w:type="dxa"/>
            <w:vAlign w:val="center"/>
          </w:tcPr>
          <w:p w14:paraId="214CD5F4" w14:textId="6F9FCB06"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1125" w:type="dxa"/>
            <w:vAlign w:val="center"/>
          </w:tcPr>
          <w:p w14:paraId="7ACBA010" w14:textId="24357B3F"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40" w:type="dxa"/>
            <w:vAlign w:val="center"/>
          </w:tcPr>
          <w:p w14:paraId="70DABCFB" w14:textId="6DC59188"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92" w:type="dxa"/>
            <w:shd w:val="clear" w:color="auto" w:fill="auto"/>
            <w:noWrap/>
            <w:vAlign w:val="center"/>
          </w:tcPr>
          <w:p w14:paraId="6F44A879" w14:textId="18412E6F"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r>
      <w:tr w:rsidR="00442CDE" w:rsidRPr="00504E15" w14:paraId="62DD395F" w14:textId="77777777" w:rsidTr="007F7D2A">
        <w:trPr>
          <w:cantSplit/>
          <w:trHeight w:val="624"/>
          <w:jc w:val="center"/>
        </w:trPr>
        <w:tc>
          <w:tcPr>
            <w:tcW w:w="568" w:type="dxa"/>
            <w:shd w:val="clear" w:color="auto" w:fill="auto"/>
            <w:noWrap/>
            <w:vAlign w:val="center"/>
          </w:tcPr>
          <w:p w14:paraId="795598F4" w14:textId="2A4AF261"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lastRenderedPageBreak/>
              <w:t>10</w:t>
            </w:r>
          </w:p>
        </w:tc>
        <w:tc>
          <w:tcPr>
            <w:tcW w:w="1437" w:type="dxa"/>
            <w:shd w:val="clear" w:color="auto" w:fill="auto"/>
            <w:vAlign w:val="center"/>
          </w:tcPr>
          <w:p w14:paraId="63D9AE64" w14:textId="46719E82"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417" w:type="dxa"/>
            <w:shd w:val="clear" w:color="auto" w:fill="auto"/>
            <w:vAlign w:val="center"/>
          </w:tcPr>
          <w:p w14:paraId="310425F2" w14:textId="34373ED1" w:rsidR="00047AAF" w:rsidRPr="00504E15" w:rsidRDefault="00047AAF" w:rsidP="00504E15">
            <w:pPr>
              <w:spacing w:before="20" w:after="20" w:line="266" w:lineRule="auto"/>
              <w:ind w:left="-114" w:right="-112"/>
              <w:jc w:val="center"/>
              <w:rPr>
                <w:rFonts w:ascii="Times New Roman" w:eastAsia="Times New Roman" w:hAnsi="Times New Roman" w:cs="Times New Roman"/>
                <w:color w:val="000000"/>
                <w:sz w:val="18"/>
                <w:szCs w:val="18"/>
              </w:rPr>
            </w:pPr>
          </w:p>
        </w:tc>
        <w:tc>
          <w:tcPr>
            <w:tcW w:w="1559" w:type="dxa"/>
            <w:shd w:val="clear" w:color="auto" w:fill="auto"/>
            <w:vAlign w:val="center"/>
          </w:tcPr>
          <w:p w14:paraId="073072CF" w14:textId="2C3F685A"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043" w:type="dxa"/>
            <w:vAlign w:val="center"/>
          </w:tcPr>
          <w:p w14:paraId="23E9522D" w14:textId="6A31A39C"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26.20.40.120</w:t>
            </w:r>
          </w:p>
        </w:tc>
        <w:tc>
          <w:tcPr>
            <w:tcW w:w="1417" w:type="dxa"/>
            <w:vAlign w:val="center"/>
          </w:tcPr>
          <w:p w14:paraId="65F48DE4" w14:textId="4D44867F" w:rsidR="00047AAF" w:rsidRPr="00504E15" w:rsidRDefault="00047AAF" w:rsidP="00504E15">
            <w:pPr>
              <w:spacing w:before="20" w:after="20" w:line="266" w:lineRule="auto"/>
              <w:ind w:left="-115" w:right="-105"/>
              <w:jc w:val="center"/>
              <w:rPr>
                <w:rFonts w:ascii="Times New Roman" w:eastAsia="Times New Roman" w:hAnsi="Times New Roman" w:cs="Times New Roman"/>
                <w:color w:val="000000"/>
                <w:sz w:val="18"/>
                <w:szCs w:val="18"/>
              </w:rPr>
            </w:pPr>
          </w:p>
        </w:tc>
        <w:tc>
          <w:tcPr>
            <w:tcW w:w="1276" w:type="dxa"/>
            <w:shd w:val="clear" w:color="auto" w:fill="auto"/>
            <w:vAlign w:val="center"/>
          </w:tcPr>
          <w:p w14:paraId="68B12406" w14:textId="3153A625" w:rsidR="00047AAF" w:rsidRPr="00504E15" w:rsidRDefault="00047AAF" w:rsidP="00504E15">
            <w:pPr>
              <w:spacing w:before="20" w:after="20" w:line="266" w:lineRule="auto"/>
              <w:ind w:left="-120" w:right="-116"/>
              <w:jc w:val="center"/>
              <w:rPr>
                <w:rFonts w:ascii="Times New Roman" w:eastAsia="Times New Roman" w:hAnsi="Times New Roman" w:cs="Times New Roman"/>
                <w:color w:val="000000"/>
                <w:sz w:val="18"/>
                <w:szCs w:val="18"/>
              </w:rPr>
            </w:pPr>
          </w:p>
        </w:tc>
        <w:tc>
          <w:tcPr>
            <w:tcW w:w="851" w:type="dxa"/>
            <w:shd w:val="clear" w:color="auto" w:fill="auto"/>
            <w:noWrap/>
            <w:vAlign w:val="center"/>
          </w:tcPr>
          <w:p w14:paraId="6EBFD630" w14:textId="2AE028F8" w:rsidR="00047AAF" w:rsidRPr="00504E15" w:rsidRDefault="00047AAF" w:rsidP="00504E15">
            <w:pPr>
              <w:spacing w:before="20" w:after="20" w:line="266" w:lineRule="auto"/>
              <w:ind w:left="-106" w:right="-107"/>
              <w:jc w:val="center"/>
              <w:rPr>
                <w:rFonts w:ascii="Times New Roman" w:eastAsia="Times New Roman" w:hAnsi="Times New Roman" w:cs="Times New Roman"/>
                <w:color w:val="000000"/>
                <w:sz w:val="18"/>
                <w:szCs w:val="18"/>
              </w:rPr>
            </w:pPr>
            <w:r w:rsidRPr="00504E15">
              <w:rPr>
                <w:rFonts w:ascii="Times New Roman" w:hAnsi="Times New Roman" w:cs="Times New Roman"/>
                <w:color w:val="000000"/>
                <w:sz w:val="18"/>
                <w:szCs w:val="18"/>
              </w:rPr>
              <w:t>15</w:t>
            </w:r>
          </w:p>
        </w:tc>
        <w:tc>
          <w:tcPr>
            <w:tcW w:w="1550" w:type="dxa"/>
            <w:shd w:val="clear" w:color="auto" w:fill="auto"/>
            <w:vAlign w:val="center"/>
          </w:tcPr>
          <w:p w14:paraId="5088F1BD" w14:textId="5E15460E"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850" w:type="dxa"/>
            <w:shd w:val="clear" w:color="auto" w:fill="auto"/>
            <w:noWrap/>
            <w:vAlign w:val="center"/>
          </w:tcPr>
          <w:p w14:paraId="30AEB4B4" w14:textId="5A5C1385" w:rsidR="00047AAF" w:rsidRPr="00504E15" w:rsidRDefault="00047AAF" w:rsidP="00442CDE">
            <w:pPr>
              <w:spacing w:before="20" w:after="20" w:line="266" w:lineRule="auto"/>
              <w:ind w:left="-108"/>
              <w:jc w:val="center"/>
              <w:rPr>
                <w:rFonts w:ascii="Times New Roman" w:eastAsia="Times New Roman" w:hAnsi="Times New Roman" w:cs="Times New Roman"/>
                <w:color w:val="000000"/>
                <w:sz w:val="18"/>
                <w:szCs w:val="18"/>
              </w:rPr>
            </w:pPr>
          </w:p>
        </w:tc>
        <w:tc>
          <w:tcPr>
            <w:tcW w:w="988" w:type="dxa"/>
            <w:vAlign w:val="center"/>
          </w:tcPr>
          <w:p w14:paraId="7FBB5295" w14:textId="3B69C34E"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1125" w:type="dxa"/>
            <w:vAlign w:val="center"/>
          </w:tcPr>
          <w:p w14:paraId="2C022C8A" w14:textId="1A8AEC99"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40" w:type="dxa"/>
            <w:vAlign w:val="center"/>
          </w:tcPr>
          <w:p w14:paraId="0A7AB00A" w14:textId="5BCB48C3"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92" w:type="dxa"/>
            <w:shd w:val="clear" w:color="auto" w:fill="auto"/>
            <w:noWrap/>
            <w:vAlign w:val="center"/>
          </w:tcPr>
          <w:p w14:paraId="39573D73" w14:textId="4BC04604"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r>
      <w:tr w:rsidR="00442CDE" w:rsidRPr="00504E15" w14:paraId="5702CC42" w14:textId="77777777" w:rsidTr="007F7D2A">
        <w:trPr>
          <w:cantSplit/>
          <w:trHeight w:val="624"/>
          <w:jc w:val="center"/>
        </w:trPr>
        <w:tc>
          <w:tcPr>
            <w:tcW w:w="568" w:type="dxa"/>
            <w:shd w:val="clear" w:color="auto" w:fill="auto"/>
            <w:noWrap/>
            <w:vAlign w:val="center"/>
          </w:tcPr>
          <w:p w14:paraId="5BEECE1F" w14:textId="74DC8AA8"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11</w:t>
            </w:r>
          </w:p>
        </w:tc>
        <w:tc>
          <w:tcPr>
            <w:tcW w:w="1437" w:type="dxa"/>
            <w:shd w:val="clear" w:color="auto" w:fill="auto"/>
            <w:vAlign w:val="center"/>
          </w:tcPr>
          <w:p w14:paraId="73666894" w14:textId="55E285DD"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417" w:type="dxa"/>
            <w:shd w:val="clear" w:color="auto" w:fill="auto"/>
            <w:vAlign w:val="center"/>
          </w:tcPr>
          <w:p w14:paraId="3AC6F67E" w14:textId="0FDABF1D" w:rsidR="00047AAF" w:rsidRPr="00504E15" w:rsidRDefault="00047AAF" w:rsidP="00504E15">
            <w:pPr>
              <w:spacing w:before="20" w:after="20" w:line="266" w:lineRule="auto"/>
              <w:ind w:left="-114" w:right="-112"/>
              <w:jc w:val="center"/>
              <w:rPr>
                <w:rFonts w:ascii="Times New Roman" w:eastAsia="Times New Roman" w:hAnsi="Times New Roman" w:cs="Times New Roman"/>
                <w:color w:val="000000"/>
                <w:sz w:val="18"/>
                <w:szCs w:val="18"/>
                <w:lang w:val="en-US"/>
              </w:rPr>
            </w:pPr>
          </w:p>
        </w:tc>
        <w:tc>
          <w:tcPr>
            <w:tcW w:w="1559" w:type="dxa"/>
            <w:shd w:val="clear" w:color="auto" w:fill="auto"/>
            <w:vAlign w:val="center"/>
          </w:tcPr>
          <w:p w14:paraId="7DEB1C02" w14:textId="17931492"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p>
        </w:tc>
        <w:tc>
          <w:tcPr>
            <w:tcW w:w="1043" w:type="dxa"/>
            <w:vAlign w:val="center"/>
          </w:tcPr>
          <w:p w14:paraId="7B6142CB" w14:textId="0D5E7A95" w:rsidR="00047AAF" w:rsidRPr="00504E15" w:rsidRDefault="00047AAF" w:rsidP="00504E15">
            <w:pPr>
              <w:spacing w:before="20" w:after="20" w:line="266" w:lineRule="auto"/>
              <w:ind w:left="-119" w:right="-101"/>
              <w:jc w:val="center"/>
              <w:rPr>
                <w:rFonts w:ascii="Times New Roman" w:eastAsia="Times New Roman" w:hAnsi="Times New Roman" w:cs="Times New Roman"/>
                <w:color w:val="000000"/>
                <w:sz w:val="18"/>
                <w:szCs w:val="18"/>
              </w:rPr>
            </w:pPr>
            <w:r w:rsidRPr="00504E15">
              <w:rPr>
                <w:rFonts w:ascii="Times New Roman" w:eastAsia="Times New Roman" w:hAnsi="Times New Roman" w:cs="Times New Roman"/>
                <w:color w:val="000000"/>
                <w:sz w:val="18"/>
                <w:szCs w:val="18"/>
              </w:rPr>
              <w:t>26.20.40.120</w:t>
            </w:r>
          </w:p>
        </w:tc>
        <w:tc>
          <w:tcPr>
            <w:tcW w:w="1417" w:type="dxa"/>
            <w:vAlign w:val="center"/>
          </w:tcPr>
          <w:p w14:paraId="2F18F5B1" w14:textId="75FE890A" w:rsidR="00047AAF" w:rsidRPr="00504E15" w:rsidRDefault="00047AAF" w:rsidP="00504E15">
            <w:pPr>
              <w:spacing w:before="20" w:after="20" w:line="266" w:lineRule="auto"/>
              <w:ind w:left="-115" w:right="-105"/>
              <w:jc w:val="center"/>
              <w:rPr>
                <w:rFonts w:ascii="Times New Roman" w:eastAsia="Times New Roman" w:hAnsi="Times New Roman" w:cs="Times New Roman"/>
                <w:color w:val="000000"/>
                <w:sz w:val="18"/>
                <w:szCs w:val="18"/>
              </w:rPr>
            </w:pPr>
          </w:p>
        </w:tc>
        <w:tc>
          <w:tcPr>
            <w:tcW w:w="1276" w:type="dxa"/>
            <w:shd w:val="clear" w:color="auto" w:fill="auto"/>
            <w:vAlign w:val="center"/>
          </w:tcPr>
          <w:p w14:paraId="3F9E6992" w14:textId="71199A40" w:rsidR="00047AAF" w:rsidRPr="00504E15" w:rsidRDefault="00047AAF" w:rsidP="00504E15">
            <w:pPr>
              <w:spacing w:before="20" w:after="20" w:line="266" w:lineRule="auto"/>
              <w:ind w:left="-120" w:right="-116"/>
              <w:jc w:val="center"/>
              <w:rPr>
                <w:rFonts w:ascii="Times New Roman" w:eastAsia="Times New Roman" w:hAnsi="Times New Roman" w:cs="Times New Roman"/>
                <w:color w:val="000000"/>
                <w:sz w:val="18"/>
                <w:szCs w:val="18"/>
              </w:rPr>
            </w:pPr>
          </w:p>
        </w:tc>
        <w:tc>
          <w:tcPr>
            <w:tcW w:w="851" w:type="dxa"/>
            <w:shd w:val="clear" w:color="auto" w:fill="auto"/>
            <w:noWrap/>
            <w:vAlign w:val="center"/>
          </w:tcPr>
          <w:p w14:paraId="3B44CECC" w14:textId="649ACC6E" w:rsidR="00047AAF" w:rsidRPr="00504E15" w:rsidRDefault="00047AAF" w:rsidP="00504E15">
            <w:pPr>
              <w:spacing w:before="20" w:after="20" w:line="266" w:lineRule="auto"/>
              <w:ind w:left="-106" w:right="-107"/>
              <w:jc w:val="center"/>
              <w:rPr>
                <w:rFonts w:ascii="Times New Roman" w:eastAsia="Times New Roman" w:hAnsi="Times New Roman" w:cs="Times New Roman"/>
                <w:color w:val="000000"/>
                <w:sz w:val="18"/>
                <w:szCs w:val="18"/>
              </w:rPr>
            </w:pPr>
            <w:r w:rsidRPr="00504E15">
              <w:rPr>
                <w:rFonts w:ascii="Times New Roman" w:hAnsi="Times New Roman" w:cs="Times New Roman"/>
                <w:color w:val="000000"/>
                <w:sz w:val="18"/>
                <w:szCs w:val="18"/>
              </w:rPr>
              <w:t>10</w:t>
            </w:r>
          </w:p>
        </w:tc>
        <w:tc>
          <w:tcPr>
            <w:tcW w:w="1550" w:type="dxa"/>
            <w:shd w:val="clear" w:color="auto" w:fill="auto"/>
            <w:vAlign w:val="center"/>
          </w:tcPr>
          <w:p w14:paraId="59BE29E5" w14:textId="712D7BC0"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850" w:type="dxa"/>
            <w:shd w:val="clear" w:color="auto" w:fill="auto"/>
            <w:noWrap/>
            <w:vAlign w:val="center"/>
          </w:tcPr>
          <w:p w14:paraId="6F5A2276" w14:textId="6FEE8151" w:rsidR="00047AAF" w:rsidRPr="00504E15" w:rsidRDefault="00047AAF" w:rsidP="00442CDE">
            <w:pPr>
              <w:spacing w:before="20" w:after="20" w:line="266" w:lineRule="auto"/>
              <w:ind w:left="-108"/>
              <w:jc w:val="center"/>
              <w:rPr>
                <w:rFonts w:ascii="Times New Roman" w:eastAsia="Times New Roman" w:hAnsi="Times New Roman" w:cs="Times New Roman"/>
                <w:color w:val="000000"/>
                <w:sz w:val="18"/>
                <w:szCs w:val="18"/>
              </w:rPr>
            </w:pPr>
          </w:p>
        </w:tc>
        <w:tc>
          <w:tcPr>
            <w:tcW w:w="988" w:type="dxa"/>
            <w:vAlign w:val="center"/>
          </w:tcPr>
          <w:p w14:paraId="7BEAECDD" w14:textId="0A3BFC7D"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1125" w:type="dxa"/>
            <w:vAlign w:val="center"/>
          </w:tcPr>
          <w:p w14:paraId="5DE5D42E" w14:textId="532D5917"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40" w:type="dxa"/>
            <w:vAlign w:val="center"/>
          </w:tcPr>
          <w:p w14:paraId="12DB0E73" w14:textId="570A03B3"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c>
          <w:tcPr>
            <w:tcW w:w="992" w:type="dxa"/>
            <w:shd w:val="clear" w:color="auto" w:fill="auto"/>
            <w:noWrap/>
            <w:vAlign w:val="center"/>
          </w:tcPr>
          <w:p w14:paraId="6FE8F4C3" w14:textId="51B055E8" w:rsidR="00047AAF" w:rsidRPr="00504E15" w:rsidRDefault="00047AAF" w:rsidP="00504E15">
            <w:pPr>
              <w:spacing w:before="20" w:after="20" w:line="266" w:lineRule="auto"/>
              <w:jc w:val="center"/>
              <w:rPr>
                <w:rFonts w:ascii="Times New Roman" w:eastAsia="Times New Roman" w:hAnsi="Times New Roman" w:cs="Times New Roman"/>
                <w:color w:val="000000"/>
                <w:sz w:val="18"/>
                <w:szCs w:val="18"/>
              </w:rPr>
            </w:pPr>
          </w:p>
        </w:tc>
      </w:tr>
      <w:tr w:rsidR="00504E15" w:rsidRPr="00504E15" w14:paraId="29A80031" w14:textId="77777777" w:rsidTr="007F7D2A">
        <w:trPr>
          <w:cantSplit/>
          <w:trHeight w:val="624"/>
          <w:jc w:val="center"/>
        </w:trPr>
        <w:tc>
          <w:tcPr>
            <w:tcW w:w="12956" w:type="dxa"/>
            <w:gridSpan w:val="11"/>
            <w:shd w:val="clear" w:color="auto" w:fill="auto"/>
            <w:noWrap/>
            <w:vAlign w:val="center"/>
          </w:tcPr>
          <w:p w14:paraId="73B556D9" w14:textId="7852EBB4" w:rsidR="00504E15" w:rsidRPr="00504E15" w:rsidRDefault="00504E15" w:rsidP="00442CDE">
            <w:pPr>
              <w:spacing w:before="20" w:after="20" w:line="266" w:lineRule="auto"/>
              <w:ind w:left="-108"/>
              <w:jc w:val="right"/>
              <w:rPr>
                <w:rFonts w:ascii="Times New Roman" w:eastAsia="Times New Roman" w:hAnsi="Times New Roman" w:cs="Times New Roman"/>
                <w:color w:val="000000"/>
                <w:sz w:val="18"/>
                <w:szCs w:val="18"/>
              </w:rPr>
            </w:pPr>
            <w:r w:rsidRPr="00504E15">
              <w:rPr>
                <w:rFonts w:ascii="Times New Roman" w:eastAsia="Times New Roman" w:hAnsi="Times New Roman" w:cs="Times New Roman"/>
                <w:b/>
                <w:color w:val="000000"/>
                <w:sz w:val="18"/>
                <w:szCs w:val="18"/>
              </w:rPr>
              <w:t>Итого</w:t>
            </w:r>
          </w:p>
        </w:tc>
        <w:tc>
          <w:tcPr>
            <w:tcW w:w="1125" w:type="dxa"/>
            <w:vAlign w:val="center"/>
          </w:tcPr>
          <w:p w14:paraId="0182C326" w14:textId="2C9A8C2D" w:rsidR="00504E15" w:rsidRPr="00504E15" w:rsidRDefault="00504E15" w:rsidP="00504E15">
            <w:pPr>
              <w:spacing w:before="20" w:after="20" w:line="266" w:lineRule="auto"/>
              <w:jc w:val="center"/>
              <w:rPr>
                <w:rFonts w:ascii="Times New Roman" w:eastAsia="Times New Roman" w:hAnsi="Times New Roman" w:cs="Times New Roman"/>
                <w:color w:val="000000"/>
                <w:sz w:val="18"/>
                <w:szCs w:val="18"/>
              </w:rPr>
            </w:pPr>
          </w:p>
        </w:tc>
        <w:tc>
          <w:tcPr>
            <w:tcW w:w="940" w:type="dxa"/>
            <w:vAlign w:val="center"/>
          </w:tcPr>
          <w:p w14:paraId="68790D98" w14:textId="155FA2CD" w:rsidR="00504E15" w:rsidRPr="00504E15" w:rsidRDefault="00504E15" w:rsidP="00504E15">
            <w:pPr>
              <w:spacing w:before="20" w:after="20" w:line="266" w:lineRule="auto"/>
              <w:jc w:val="center"/>
              <w:rPr>
                <w:rFonts w:ascii="Times New Roman" w:eastAsia="Times New Roman" w:hAnsi="Times New Roman" w:cs="Times New Roman"/>
                <w:color w:val="000000"/>
                <w:sz w:val="18"/>
                <w:szCs w:val="18"/>
              </w:rPr>
            </w:pPr>
          </w:p>
        </w:tc>
        <w:tc>
          <w:tcPr>
            <w:tcW w:w="992" w:type="dxa"/>
            <w:shd w:val="clear" w:color="auto" w:fill="auto"/>
            <w:noWrap/>
            <w:vAlign w:val="center"/>
          </w:tcPr>
          <w:p w14:paraId="078C3A5F" w14:textId="256D706E" w:rsidR="00504E15" w:rsidRPr="00504E15" w:rsidRDefault="00504E15" w:rsidP="00504E15">
            <w:pPr>
              <w:spacing w:before="20" w:after="20" w:line="266" w:lineRule="auto"/>
              <w:jc w:val="center"/>
              <w:rPr>
                <w:rFonts w:ascii="Times New Roman" w:eastAsia="Times New Roman" w:hAnsi="Times New Roman" w:cs="Times New Roman"/>
                <w:color w:val="000000"/>
                <w:sz w:val="18"/>
                <w:szCs w:val="18"/>
              </w:rPr>
            </w:pPr>
          </w:p>
        </w:tc>
      </w:tr>
    </w:tbl>
    <w:p w14:paraId="15EF17B6" w14:textId="77777777" w:rsidR="00D641FD" w:rsidRPr="00504E15" w:rsidRDefault="00D641FD" w:rsidP="00504E15">
      <w:pPr>
        <w:spacing w:before="20" w:after="20" w:line="266" w:lineRule="auto"/>
        <w:jc w:val="both"/>
        <w:rPr>
          <w:rFonts w:ascii="Times New Roman" w:hAnsi="Times New Roman" w:cs="Times New Roman"/>
          <w:b/>
          <w:color w:val="000000"/>
          <w:sz w:val="18"/>
          <w:szCs w:val="16"/>
          <w:u w:val="single"/>
        </w:rPr>
      </w:pPr>
    </w:p>
    <w:p w14:paraId="09C0EA24" w14:textId="11377BD1" w:rsidR="00D641FD" w:rsidRPr="00504E15" w:rsidRDefault="00D641FD" w:rsidP="007F7D2A">
      <w:pPr>
        <w:spacing w:before="20" w:after="20" w:line="266" w:lineRule="auto"/>
        <w:ind w:left="-709" w:right="-739"/>
        <w:jc w:val="both"/>
        <w:rPr>
          <w:rFonts w:ascii="Times New Roman" w:hAnsi="Times New Roman" w:cs="Times New Roman"/>
          <w:color w:val="000000"/>
          <w:sz w:val="18"/>
          <w:szCs w:val="16"/>
        </w:rPr>
      </w:pPr>
      <w:r w:rsidRPr="00504E15">
        <w:rPr>
          <w:rFonts w:ascii="Times New Roman" w:hAnsi="Times New Roman" w:cs="Times New Roman"/>
          <w:b/>
          <w:color w:val="000000"/>
          <w:sz w:val="18"/>
          <w:szCs w:val="16"/>
        </w:rPr>
        <w:t>Итого:</w:t>
      </w:r>
      <w:r w:rsidRPr="00504E15">
        <w:rPr>
          <w:rFonts w:ascii="Times New Roman" w:hAnsi="Times New Roman" w:cs="Times New Roman"/>
          <w:color w:val="000000"/>
          <w:sz w:val="18"/>
          <w:szCs w:val="16"/>
        </w:rPr>
        <w:t xml:space="preserve"> </w:t>
      </w:r>
      <w:r w:rsidR="007F7D2A" w:rsidRPr="007F7D2A">
        <w:rPr>
          <w:rFonts w:ascii="Times New Roman" w:hAnsi="Times New Roman" w:cs="Times New Roman"/>
          <w:color w:val="000000"/>
          <w:sz w:val="18"/>
          <w:szCs w:val="16"/>
        </w:rPr>
        <w:t>__________ (_________) рублей ____ копеек, в том числе НДС (____%) в сумме _________ (___________) рублей ____ копеек, если Поставщик является плательщиком НДС, или, _________ (_________) рублей ___ копеек, НДС не облагается, если Поставщик не является плательщиком НДС</w:t>
      </w:r>
      <w:r w:rsidR="007F7D2A">
        <w:rPr>
          <w:rFonts w:ascii="Times New Roman" w:hAnsi="Times New Roman" w:cs="Times New Roman"/>
          <w:color w:val="000000"/>
          <w:sz w:val="18"/>
          <w:szCs w:val="16"/>
        </w:rPr>
        <w:t>.</w:t>
      </w:r>
    </w:p>
    <w:p w14:paraId="48E30AD2" w14:textId="77777777" w:rsidR="00D641FD" w:rsidRPr="00504E15" w:rsidRDefault="00D641FD" w:rsidP="00504E15">
      <w:pPr>
        <w:spacing w:before="20" w:after="20" w:line="266" w:lineRule="auto"/>
        <w:jc w:val="both"/>
        <w:rPr>
          <w:rFonts w:ascii="Times New Roman" w:hAnsi="Times New Roman" w:cs="Times New Roman"/>
          <w:b/>
          <w:color w:val="000000"/>
          <w:sz w:val="18"/>
          <w:szCs w:val="16"/>
          <w:u w:val="single"/>
        </w:rPr>
      </w:pPr>
    </w:p>
    <w:p w14:paraId="1F573695" w14:textId="1E4947D5" w:rsidR="00CC48F1" w:rsidRPr="00504E15" w:rsidRDefault="00CC48F1" w:rsidP="00504E15">
      <w:pPr>
        <w:spacing w:before="20" w:after="20" w:line="266" w:lineRule="auto"/>
        <w:jc w:val="both"/>
        <w:rPr>
          <w:rFonts w:ascii="Times New Roman" w:hAnsi="Times New Roman" w:cs="Times New Roman"/>
        </w:rPr>
      </w:pPr>
    </w:p>
    <w:tbl>
      <w:tblPr>
        <w:tblW w:w="12026" w:type="dxa"/>
        <w:tblInd w:w="567" w:type="dxa"/>
        <w:tblLook w:val="04A0" w:firstRow="1" w:lastRow="0" w:firstColumn="1" w:lastColumn="0" w:noHBand="0" w:noVBand="1"/>
      </w:tblPr>
      <w:tblGrid>
        <w:gridCol w:w="7371"/>
        <w:gridCol w:w="4655"/>
      </w:tblGrid>
      <w:tr w:rsidR="008A2D4D" w:rsidRPr="00504E15" w14:paraId="3EAE3099" w14:textId="77777777" w:rsidTr="00673D68">
        <w:trPr>
          <w:trHeight w:val="550"/>
        </w:trPr>
        <w:tc>
          <w:tcPr>
            <w:tcW w:w="7371" w:type="dxa"/>
          </w:tcPr>
          <w:p w14:paraId="6E9A7426" w14:textId="7404C493" w:rsidR="008A2D4D" w:rsidRPr="00504E15" w:rsidRDefault="00D030FF" w:rsidP="00504E15">
            <w:pPr>
              <w:keepNext/>
              <w:keepLines/>
              <w:widowControl w:val="0"/>
              <w:spacing w:before="20" w:after="20" w:line="266" w:lineRule="auto"/>
              <w:jc w:val="both"/>
              <w:rPr>
                <w:rFonts w:ascii="Times New Roman" w:eastAsia="Times New Roman" w:hAnsi="Times New Roman" w:cs="Times New Roman"/>
                <w:b/>
                <w:szCs w:val="24"/>
              </w:rPr>
            </w:pPr>
            <w:r w:rsidRPr="00504E15">
              <w:rPr>
                <w:rFonts w:ascii="Times New Roman" w:eastAsia="Times New Roman" w:hAnsi="Times New Roman" w:cs="Times New Roman"/>
                <w:b/>
                <w:szCs w:val="24"/>
              </w:rPr>
              <w:t>Покупатель</w:t>
            </w:r>
          </w:p>
          <w:p w14:paraId="3666BDBB" w14:textId="77777777" w:rsidR="008A2D4D" w:rsidRPr="00504E15" w:rsidRDefault="008A2D4D" w:rsidP="00504E15">
            <w:pPr>
              <w:keepNext/>
              <w:keepLines/>
              <w:widowControl w:val="0"/>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Заместитель генерального директора</w:t>
            </w:r>
          </w:p>
          <w:p w14:paraId="1E898661" w14:textId="77777777" w:rsidR="008A2D4D" w:rsidRPr="00504E15" w:rsidRDefault="008A2D4D" w:rsidP="00504E15">
            <w:pPr>
              <w:keepNext/>
              <w:keepLines/>
              <w:widowControl w:val="0"/>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 xml:space="preserve">по техническим вопросам и </w:t>
            </w:r>
          </w:p>
          <w:p w14:paraId="1CF4E9BE" w14:textId="77777777" w:rsidR="008A2D4D" w:rsidRPr="00504E15" w:rsidRDefault="008A2D4D" w:rsidP="00504E15">
            <w:pPr>
              <w:keepNext/>
              <w:keepLines/>
              <w:widowControl w:val="0"/>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 xml:space="preserve">информационным технологиям </w:t>
            </w:r>
          </w:p>
          <w:p w14:paraId="7AB7E1D5" w14:textId="77777777" w:rsidR="008A2D4D" w:rsidRPr="00504E15" w:rsidRDefault="008A2D4D" w:rsidP="00504E15">
            <w:pPr>
              <w:keepNext/>
              <w:keepLines/>
              <w:widowControl w:val="0"/>
              <w:spacing w:before="20" w:after="20" w:line="266" w:lineRule="auto"/>
              <w:jc w:val="both"/>
              <w:rPr>
                <w:rFonts w:ascii="Times New Roman" w:eastAsia="Times New Roman" w:hAnsi="Times New Roman" w:cs="Times New Roman"/>
                <w:szCs w:val="24"/>
              </w:rPr>
            </w:pPr>
          </w:p>
          <w:p w14:paraId="7B5F90FA" w14:textId="77777777" w:rsidR="008A2D4D" w:rsidRPr="00504E15" w:rsidRDefault="008A2D4D" w:rsidP="00504E15">
            <w:pPr>
              <w:keepNext/>
              <w:keepLines/>
              <w:widowControl w:val="0"/>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___________________ Р.Л. Шуман</w:t>
            </w:r>
          </w:p>
          <w:p w14:paraId="1C49B68A" w14:textId="77777777" w:rsidR="008A2D4D" w:rsidRPr="00504E15" w:rsidRDefault="008A2D4D" w:rsidP="00504E15">
            <w:pPr>
              <w:keepNext/>
              <w:keepLines/>
              <w:widowControl w:val="0"/>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 xml:space="preserve"> м. п.</w:t>
            </w:r>
          </w:p>
        </w:tc>
        <w:tc>
          <w:tcPr>
            <w:tcW w:w="4655" w:type="dxa"/>
          </w:tcPr>
          <w:p w14:paraId="52EC9F61" w14:textId="77777777" w:rsidR="008A2D4D" w:rsidRPr="00504E15" w:rsidRDefault="008A2D4D" w:rsidP="00504E15">
            <w:pPr>
              <w:keepNext/>
              <w:keepLines/>
              <w:widowControl w:val="0"/>
              <w:spacing w:before="20" w:after="20" w:line="266" w:lineRule="auto"/>
              <w:jc w:val="both"/>
              <w:rPr>
                <w:rFonts w:ascii="Times New Roman" w:eastAsia="Times New Roman" w:hAnsi="Times New Roman" w:cs="Times New Roman"/>
                <w:b/>
                <w:szCs w:val="24"/>
              </w:rPr>
            </w:pPr>
            <w:r w:rsidRPr="00504E15">
              <w:rPr>
                <w:rFonts w:ascii="Times New Roman" w:eastAsia="Times New Roman" w:hAnsi="Times New Roman" w:cs="Times New Roman"/>
                <w:b/>
                <w:szCs w:val="24"/>
              </w:rPr>
              <w:t>Поставщик</w:t>
            </w:r>
          </w:p>
          <w:p w14:paraId="71BE4BFF" w14:textId="6A1937DC" w:rsidR="008A2D4D" w:rsidRPr="00504E15" w:rsidRDefault="008A2D4D" w:rsidP="00504E15">
            <w:pPr>
              <w:keepNext/>
              <w:keepLines/>
              <w:widowControl w:val="0"/>
              <w:spacing w:before="20" w:after="20" w:line="266" w:lineRule="auto"/>
              <w:jc w:val="both"/>
              <w:rPr>
                <w:rFonts w:ascii="Times New Roman" w:eastAsia="Times New Roman" w:hAnsi="Times New Roman" w:cs="Times New Roman"/>
                <w:szCs w:val="24"/>
              </w:rPr>
            </w:pPr>
          </w:p>
          <w:p w14:paraId="6480EF3A" w14:textId="77777777" w:rsidR="00673D68" w:rsidRPr="00504E15" w:rsidRDefault="00673D68" w:rsidP="00504E15">
            <w:pPr>
              <w:keepNext/>
              <w:keepLines/>
              <w:widowControl w:val="0"/>
              <w:spacing w:before="20" w:after="20" w:line="266" w:lineRule="auto"/>
              <w:jc w:val="both"/>
              <w:rPr>
                <w:rFonts w:ascii="Times New Roman" w:eastAsia="Times New Roman" w:hAnsi="Times New Roman" w:cs="Times New Roman"/>
                <w:szCs w:val="24"/>
              </w:rPr>
            </w:pPr>
          </w:p>
          <w:p w14:paraId="2C766F9F" w14:textId="77777777" w:rsidR="008A2D4D" w:rsidRPr="00504E15" w:rsidRDefault="008A2D4D" w:rsidP="00504E15">
            <w:pPr>
              <w:keepNext/>
              <w:keepLines/>
              <w:widowControl w:val="0"/>
              <w:spacing w:before="20" w:after="20" w:line="266" w:lineRule="auto"/>
              <w:jc w:val="both"/>
              <w:rPr>
                <w:rFonts w:ascii="Times New Roman" w:eastAsia="Times New Roman" w:hAnsi="Times New Roman" w:cs="Times New Roman"/>
                <w:szCs w:val="24"/>
              </w:rPr>
            </w:pPr>
          </w:p>
          <w:p w14:paraId="56A4F583" w14:textId="77777777" w:rsidR="008A2D4D" w:rsidRPr="00504E15" w:rsidRDefault="008A2D4D" w:rsidP="00504E15">
            <w:pPr>
              <w:keepNext/>
              <w:keepLines/>
              <w:widowControl w:val="0"/>
              <w:spacing w:before="20" w:after="20" w:line="266" w:lineRule="auto"/>
              <w:jc w:val="both"/>
              <w:rPr>
                <w:rFonts w:ascii="Times New Roman" w:eastAsia="Times New Roman" w:hAnsi="Times New Roman" w:cs="Times New Roman"/>
                <w:szCs w:val="24"/>
              </w:rPr>
            </w:pPr>
          </w:p>
          <w:p w14:paraId="116B78C3" w14:textId="541291C2" w:rsidR="008A2D4D" w:rsidRPr="00504E15" w:rsidRDefault="008A2D4D" w:rsidP="00504E15">
            <w:pPr>
              <w:keepNext/>
              <w:keepLines/>
              <w:widowControl w:val="0"/>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 xml:space="preserve">__________________   </w:t>
            </w:r>
          </w:p>
          <w:p w14:paraId="63047FF8" w14:textId="6E49DDD5" w:rsidR="008A2D4D" w:rsidRPr="00504E15" w:rsidRDefault="009B28F8" w:rsidP="00504E15">
            <w:pPr>
              <w:keepNext/>
              <w:keepLines/>
              <w:widowControl w:val="0"/>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 xml:space="preserve">  </w:t>
            </w:r>
            <w:r w:rsidR="008A2D4D" w:rsidRPr="00504E15">
              <w:rPr>
                <w:rFonts w:ascii="Times New Roman" w:eastAsia="Times New Roman" w:hAnsi="Times New Roman" w:cs="Times New Roman"/>
                <w:szCs w:val="24"/>
              </w:rPr>
              <w:t>м. п</w:t>
            </w:r>
          </w:p>
        </w:tc>
      </w:tr>
    </w:tbl>
    <w:p w14:paraId="6BF34115" w14:textId="0F2CC20E" w:rsidR="00BB05F0" w:rsidRPr="00504E15" w:rsidRDefault="00BB05F0" w:rsidP="00504E15">
      <w:pPr>
        <w:spacing w:before="20" w:after="20" w:line="266" w:lineRule="auto"/>
        <w:jc w:val="both"/>
        <w:rPr>
          <w:rFonts w:ascii="Times New Roman" w:hAnsi="Times New Roman" w:cs="Times New Roman"/>
        </w:rPr>
      </w:pPr>
    </w:p>
    <w:p w14:paraId="46A4A7AA" w14:textId="50AABF77" w:rsidR="00CC29EE" w:rsidRPr="00504E15" w:rsidRDefault="00CC29EE" w:rsidP="00504E15">
      <w:pPr>
        <w:spacing w:before="20" w:after="20" w:line="266" w:lineRule="auto"/>
        <w:jc w:val="both"/>
        <w:rPr>
          <w:rFonts w:ascii="Times New Roman" w:hAnsi="Times New Roman" w:cs="Times New Roman"/>
        </w:rPr>
      </w:pPr>
      <w:r w:rsidRPr="00504E15">
        <w:rPr>
          <w:rFonts w:ascii="Times New Roman" w:hAnsi="Times New Roman" w:cs="Times New Roman"/>
        </w:rPr>
        <w:br w:type="page"/>
      </w:r>
    </w:p>
    <w:p w14:paraId="6880EC1F" w14:textId="77777777" w:rsidR="00CC29EE" w:rsidRPr="00504E15" w:rsidRDefault="00CC29EE" w:rsidP="00504E15">
      <w:pPr>
        <w:tabs>
          <w:tab w:val="left" w:pos="630"/>
          <w:tab w:val="left" w:pos="1134"/>
          <w:tab w:val="left" w:pos="1276"/>
        </w:tabs>
        <w:spacing w:before="20" w:after="20" w:line="266" w:lineRule="auto"/>
        <w:jc w:val="both"/>
        <w:rPr>
          <w:rFonts w:ascii="Times New Roman" w:hAnsi="Times New Roman" w:cs="Times New Roman"/>
          <w:bCs/>
          <w:color w:val="000000"/>
        </w:rPr>
        <w:sectPr w:rsidR="00CC29EE" w:rsidRPr="00504E15" w:rsidSect="0090759A">
          <w:pgSz w:w="16838" w:h="11906" w:orient="landscape"/>
          <w:pgMar w:top="568" w:right="992" w:bottom="851" w:left="1276" w:header="709" w:footer="709" w:gutter="0"/>
          <w:cols w:space="708"/>
          <w:docGrid w:linePitch="299"/>
        </w:sectPr>
      </w:pPr>
    </w:p>
    <w:p w14:paraId="1B80AA03" w14:textId="728FC426" w:rsidR="00CC29EE" w:rsidRPr="00504E15" w:rsidRDefault="00CC29EE" w:rsidP="00504E15">
      <w:pPr>
        <w:tabs>
          <w:tab w:val="left" w:pos="630"/>
          <w:tab w:val="left" w:pos="1134"/>
          <w:tab w:val="left" w:pos="1276"/>
        </w:tabs>
        <w:spacing w:before="20" w:after="20" w:line="266" w:lineRule="auto"/>
        <w:jc w:val="right"/>
        <w:rPr>
          <w:rFonts w:ascii="Times New Roman" w:hAnsi="Times New Roman" w:cs="Times New Roman"/>
        </w:rPr>
      </w:pPr>
      <w:r w:rsidRPr="00504E15">
        <w:rPr>
          <w:rFonts w:ascii="Times New Roman" w:hAnsi="Times New Roman" w:cs="Times New Roman"/>
          <w:bCs/>
          <w:color w:val="000000"/>
        </w:rPr>
        <w:lastRenderedPageBreak/>
        <w:t>Приложение № 2</w:t>
      </w:r>
      <w:r w:rsidR="00504E15">
        <w:rPr>
          <w:rFonts w:ascii="Times New Roman" w:hAnsi="Times New Roman" w:cs="Times New Roman"/>
          <w:bCs/>
          <w:color w:val="000000"/>
        </w:rPr>
        <w:t xml:space="preserve"> </w:t>
      </w:r>
      <w:r w:rsidRPr="00504E15">
        <w:rPr>
          <w:rFonts w:ascii="Times New Roman" w:hAnsi="Times New Roman" w:cs="Times New Roman"/>
        </w:rPr>
        <w:t>к Договору №____ от «__» _________ 202</w:t>
      </w:r>
      <w:r w:rsidR="00651C67">
        <w:rPr>
          <w:rFonts w:ascii="Times New Roman" w:hAnsi="Times New Roman" w:cs="Times New Roman"/>
        </w:rPr>
        <w:t>6</w:t>
      </w:r>
      <w:r w:rsidRPr="00504E15">
        <w:rPr>
          <w:rFonts w:ascii="Times New Roman" w:hAnsi="Times New Roman" w:cs="Times New Roman"/>
        </w:rPr>
        <w:t xml:space="preserve"> г. </w:t>
      </w:r>
    </w:p>
    <w:p w14:paraId="3206EEB6" w14:textId="77777777" w:rsidR="00CC29EE" w:rsidRPr="00504E15" w:rsidRDefault="00CC29EE" w:rsidP="00504E15">
      <w:pPr>
        <w:tabs>
          <w:tab w:val="left" w:pos="-720"/>
        </w:tabs>
        <w:spacing w:before="20" w:after="20" w:line="266" w:lineRule="auto"/>
        <w:jc w:val="both"/>
        <w:rPr>
          <w:rFonts w:ascii="Times New Roman" w:hAnsi="Times New Roman" w:cs="Times New Roman"/>
          <w:b/>
          <w:bCs/>
          <w:i/>
          <w:u w:val="single"/>
        </w:rPr>
      </w:pPr>
    </w:p>
    <w:p w14:paraId="4F0089BE" w14:textId="77777777" w:rsidR="00CC29EE" w:rsidRPr="00504E15" w:rsidRDefault="00CC29EE" w:rsidP="00504E15">
      <w:pPr>
        <w:spacing w:before="80" w:after="20" w:line="266" w:lineRule="auto"/>
        <w:jc w:val="center"/>
        <w:rPr>
          <w:rFonts w:ascii="Times New Roman" w:hAnsi="Times New Roman" w:cs="Times New Roman"/>
          <w:b/>
        </w:rPr>
      </w:pPr>
      <w:r w:rsidRPr="00504E15">
        <w:rPr>
          <w:rFonts w:ascii="Times New Roman" w:hAnsi="Times New Roman" w:cs="Times New Roman"/>
          <w:b/>
        </w:rPr>
        <w:t>Соглашение о конфиденциальности № _____</w:t>
      </w:r>
    </w:p>
    <w:p w14:paraId="62B11EC1" w14:textId="77777777" w:rsidR="00CC29EE" w:rsidRPr="00504E15" w:rsidRDefault="00CC29EE" w:rsidP="00504E15">
      <w:pPr>
        <w:spacing w:before="20" w:after="20" w:line="266" w:lineRule="auto"/>
        <w:jc w:val="both"/>
        <w:rPr>
          <w:rFonts w:ascii="Times New Roman" w:hAnsi="Times New Roman" w:cs="Times New Roman"/>
          <w:b/>
        </w:rPr>
      </w:pPr>
    </w:p>
    <w:p w14:paraId="3FF5BF0F" w14:textId="7C921382" w:rsidR="00CC29EE" w:rsidRPr="00504E15" w:rsidRDefault="00CC29EE" w:rsidP="00504E15">
      <w:pPr>
        <w:spacing w:before="20" w:after="20" w:line="266" w:lineRule="auto"/>
        <w:jc w:val="center"/>
        <w:rPr>
          <w:rFonts w:ascii="Times New Roman" w:hAnsi="Times New Roman" w:cs="Times New Roman"/>
        </w:rPr>
      </w:pPr>
      <w:r w:rsidRPr="00504E15">
        <w:rPr>
          <w:rFonts w:ascii="Times New Roman" w:hAnsi="Times New Roman" w:cs="Times New Roman"/>
        </w:rPr>
        <w:t>г. Самара</w:t>
      </w:r>
      <w:r w:rsidRPr="00504E15">
        <w:rPr>
          <w:rFonts w:ascii="Times New Roman" w:hAnsi="Times New Roman" w:cs="Times New Roman"/>
        </w:rPr>
        <w:tab/>
      </w:r>
      <w:r w:rsidRPr="00504E15">
        <w:rPr>
          <w:rFonts w:ascii="Times New Roman" w:hAnsi="Times New Roman" w:cs="Times New Roman"/>
        </w:rPr>
        <w:tab/>
      </w:r>
      <w:r w:rsidRPr="00504E15">
        <w:rPr>
          <w:rFonts w:ascii="Times New Roman" w:hAnsi="Times New Roman" w:cs="Times New Roman"/>
        </w:rPr>
        <w:tab/>
      </w:r>
      <w:r w:rsidRPr="00504E15">
        <w:rPr>
          <w:rFonts w:ascii="Times New Roman" w:hAnsi="Times New Roman" w:cs="Times New Roman"/>
        </w:rPr>
        <w:tab/>
      </w:r>
      <w:r w:rsidRPr="00504E15">
        <w:rPr>
          <w:rFonts w:ascii="Times New Roman" w:hAnsi="Times New Roman" w:cs="Times New Roman"/>
        </w:rPr>
        <w:tab/>
      </w:r>
      <w:r w:rsidRPr="00504E15">
        <w:rPr>
          <w:rFonts w:ascii="Times New Roman" w:hAnsi="Times New Roman" w:cs="Times New Roman"/>
        </w:rPr>
        <w:tab/>
      </w:r>
      <w:r w:rsidRPr="00504E15">
        <w:rPr>
          <w:rFonts w:ascii="Times New Roman" w:hAnsi="Times New Roman" w:cs="Times New Roman"/>
        </w:rPr>
        <w:tab/>
      </w:r>
      <w:r w:rsidRPr="00504E15">
        <w:rPr>
          <w:rFonts w:ascii="Times New Roman" w:hAnsi="Times New Roman" w:cs="Times New Roman"/>
        </w:rPr>
        <w:tab/>
      </w:r>
      <w:r w:rsidRPr="00504E15">
        <w:rPr>
          <w:rFonts w:ascii="Times New Roman" w:hAnsi="Times New Roman" w:cs="Times New Roman"/>
        </w:rPr>
        <w:tab/>
        <w:t xml:space="preserve">       </w:t>
      </w:r>
      <w:proofErr w:type="gramStart"/>
      <w:r w:rsidRPr="00504E15">
        <w:rPr>
          <w:rFonts w:ascii="Times New Roman" w:hAnsi="Times New Roman" w:cs="Times New Roman"/>
        </w:rPr>
        <w:t xml:space="preserve">   «</w:t>
      </w:r>
      <w:proofErr w:type="gramEnd"/>
      <w:r w:rsidRPr="00504E15">
        <w:rPr>
          <w:rFonts w:ascii="Times New Roman" w:hAnsi="Times New Roman" w:cs="Times New Roman"/>
        </w:rPr>
        <w:t>___» ________ 202</w:t>
      </w:r>
      <w:r w:rsidR="00442CDE">
        <w:rPr>
          <w:rFonts w:ascii="Times New Roman" w:hAnsi="Times New Roman" w:cs="Times New Roman"/>
        </w:rPr>
        <w:t>6</w:t>
      </w:r>
      <w:r w:rsidRPr="00504E15">
        <w:rPr>
          <w:rFonts w:ascii="Times New Roman" w:hAnsi="Times New Roman" w:cs="Times New Roman"/>
        </w:rPr>
        <w:t xml:space="preserve"> г.</w:t>
      </w:r>
    </w:p>
    <w:p w14:paraId="51AF8055" w14:textId="77777777" w:rsidR="00CC29EE" w:rsidRPr="00504E15" w:rsidRDefault="00CC29EE" w:rsidP="00504E15">
      <w:pPr>
        <w:spacing w:before="20" w:after="20" w:line="266" w:lineRule="auto"/>
        <w:jc w:val="both"/>
        <w:rPr>
          <w:rFonts w:ascii="Times New Roman" w:hAnsi="Times New Roman" w:cs="Times New Roman"/>
          <w:i/>
          <w:color w:val="FF0000"/>
        </w:rPr>
      </w:pPr>
    </w:p>
    <w:p w14:paraId="54DB2D92" w14:textId="6FD7FC4D"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Публичное акционерное общество энергетики и электрификации «Самараэнерго» (ПАО «Самараэнерго») в лице заместителя генерального директора по техническим вопросам и информационным технологиям Шумана Родиона Львовича, действующего на основании доверенности № </w:t>
      </w:r>
      <w:r w:rsidR="00442CDE">
        <w:rPr>
          <w:rFonts w:ascii="Times New Roman" w:eastAsia="Calibri" w:hAnsi="Times New Roman" w:cs="Times New Roman"/>
          <w:sz w:val="24"/>
          <w:lang w:eastAsia="en-US" w:bidi="en-US"/>
        </w:rPr>
        <w:t>___</w:t>
      </w:r>
      <w:r w:rsidRPr="00504E15">
        <w:rPr>
          <w:rFonts w:ascii="Times New Roman" w:eastAsia="Calibri" w:hAnsi="Times New Roman" w:cs="Times New Roman"/>
          <w:sz w:val="24"/>
          <w:lang w:eastAsia="en-US" w:bidi="en-US"/>
        </w:rPr>
        <w:t xml:space="preserve"> от </w:t>
      </w:r>
      <w:r w:rsidR="00442CDE">
        <w:rPr>
          <w:rFonts w:ascii="Times New Roman" w:eastAsia="Calibri" w:hAnsi="Times New Roman" w:cs="Times New Roman"/>
          <w:sz w:val="24"/>
          <w:lang w:eastAsia="en-US" w:bidi="en-US"/>
        </w:rPr>
        <w:t>________</w:t>
      </w:r>
      <w:r w:rsidRPr="00504E15">
        <w:rPr>
          <w:rFonts w:ascii="Times New Roman" w:eastAsia="Calibri" w:hAnsi="Times New Roman" w:cs="Times New Roman"/>
          <w:sz w:val="24"/>
          <w:lang w:eastAsia="en-US" w:bidi="en-US"/>
        </w:rPr>
        <w:t>, именуемое в дальнейшем «</w:t>
      </w:r>
      <w:r w:rsidR="007A010B" w:rsidRPr="00504E15">
        <w:rPr>
          <w:rFonts w:ascii="Times New Roman" w:eastAsia="Calibri" w:hAnsi="Times New Roman" w:cs="Times New Roman"/>
          <w:sz w:val="24"/>
          <w:lang w:eastAsia="en-US" w:bidi="en-US"/>
        </w:rPr>
        <w:t>Покупатель</w:t>
      </w:r>
      <w:r w:rsidRPr="00504E15">
        <w:rPr>
          <w:rFonts w:ascii="Times New Roman" w:eastAsia="Calibri" w:hAnsi="Times New Roman" w:cs="Times New Roman"/>
          <w:sz w:val="24"/>
          <w:lang w:eastAsia="en-US" w:bidi="en-US"/>
        </w:rPr>
        <w:t xml:space="preserve">», с одной стороны, и </w:t>
      </w:r>
      <w:r w:rsidR="00442CDE">
        <w:rPr>
          <w:rFonts w:ascii="Times New Roman" w:eastAsia="Calibri" w:hAnsi="Times New Roman" w:cs="Times New Roman"/>
          <w:sz w:val="24"/>
          <w:lang w:eastAsia="en-US" w:bidi="en-US"/>
        </w:rPr>
        <w:t>___</w:t>
      </w:r>
      <w:r w:rsidR="007A010B" w:rsidRPr="00504E15">
        <w:rPr>
          <w:rFonts w:ascii="Times New Roman" w:eastAsia="Calibri" w:hAnsi="Times New Roman" w:cs="Times New Roman"/>
          <w:sz w:val="24"/>
          <w:lang w:eastAsia="en-US" w:bidi="en-US"/>
        </w:rPr>
        <w:t>______________</w:t>
      </w:r>
      <w:r w:rsidRPr="00504E15">
        <w:rPr>
          <w:rFonts w:ascii="Times New Roman" w:eastAsia="Calibri" w:hAnsi="Times New Roman" w:cs="Times New Roman"/>
          <w:sz w:val="24"/>
          <w:lang w:eastAsia="en-US" w:bidi="en-US"/>
        </w:rPr>
        <w:t xml:space="preserve">, именуемое в дальнейшем «Поставщик», в лице </w:t>
      </w:r>
      <w:r w:rsidR="007A010B" w:rsidRPr="00504E15">
        <w:rPr>
          <w:rFonts w:ascii="Times New Roman" w:eastAsia="Calibri" w:hAnsi="Times New Roman" w:cs="Times New Roman"/>
          <w:sz w:val="24"/>
          <w:lang w:eastAsia="en-US" w:bidi="en-US"/>
        </w:rPr>
        <w:t xml:space="preserve">_______________, </w:t>
      </w:r>
      <w:proofErr w:type="spellStart"/>
      <w:r w:rsidR="007A010B" w:rsidRPr="00504E15">
        <w:rPr>
          <w:rFonts w:ascii="Times New Roman" w:eastAsia="Calibri" w:hAnsi="Times New Roman" w:cs="Times New Roman"/>
          <w:sz w:val="24"/>
          <w:lang w:eastAsia="en-US" w:bidi="en-US"/>
        </w:rPr>
        <w:t>действующго</w:t>
      </w:r>
      <w:proofErr w:type="spellEnd"/>
      <w:r w:rsidRPr="00504E15">
        <w:rPr>
          <w:rFonts w:ascii="Times New Roman" w:eastAsia="Calibri" w:hAnsi="Times New Roman" w:cs="Times New Roman"/>
          <w:sz w:val="24"/>
          <w:lang w:eastAsia="en-US" w:bidi="en-US"/>
        </w:rPr>
        <w:t xml:space="preserve"> на основании </w:t>
      </w:r>
      <w:r w:rsidR="007A010B" w:rsidRPr="00504E15">
        <w:rPr>
          <w:rFonts w:ascii="Times New Roman" w:eastAsia="Calibri" w:hAnsi="Times New Roman" w:cs="Times New Roman"/>
          <w:sz w:val="24"/>
          <w:lang w:eastAsia="en-US" w:bidi="en-US"/>
        </w:rPr>
        <w:t>_______________</w:t>
      </w:r>
      <w:r w:rsidRPr="00504E15">
        <w:rPr>
          <w:rFonts w:ascii="Times New Roman" w:eastAsia="Calibri" w:hAnsi="Times New Roman" w:cs="Times New Roman"/>
          <w:sz w:val="24"/>
          <w:lang w:eastAsia="en-US" w:bidi="en-US"/>
        </w:rPr>
        <w:t>, с другой стороны, в дальнейшем совместно именуемые «Стороны», а по отдельности «Сторона», принимая во внимание, что в связи с возможностью заключения и исполнения Сторонами Договора № ____ от «____» __________ 202</w:t>
      </w:r>
      <w:r w:rsidR="00442CDE">
        <w:rPr>
          <w:rFonts w:ascii="Times New Roman" w:eastAsia="Calibri" w:hAnsi="Times New Roman" w:cs="Times New Roman"/>
          <w:sz w:val="24"/>
          <w:lang w:eastAsia="en-US" w:bidi="en-US"/>
        </w:rPr>
        <w:t xml:space="preserve">6 </w:t>
      </w:r>
      <w:r w:rsidRPr="00504E15">
        <w:rPr>
          <w:rFonts w:ascii="Times New Roman" w:eastAsia="Calibri" w:hAnsi="Times New Roman" w:cs="Times New Roman"/>
          <w:sz w:val="24"/>
          <w:lang w:eastAsia="en-US" w:bidi="en-US"/>
        </w:rPr>
        <w:t xml:space="preserve">года, </w:t>
      </w:r>
      <w:r w:rsidR="007A010B" w:rsidRPr="00504E15">
        <w:rPr>
          <w:rFonts w:ascii="Times New Roman" w:eastAsia="Calibri" w:hAnsi="Times New Roman" w:cs="Times New Roman"/>
          <w:sz w:val="24"/>
          <w:lang w:eastAsia="en-US" w:bidi="en-US"/>
        </w:rPr>
        <w:t>Покупатель</w:t>
      </w:r>
      <w:r w:rsidRPr="00504E15">
        <w:rPr>
          <w:rFonts w:ascii="Times New Roman" w:eastAsia="Calibri" w:hAnsi="Times New Roman" w:cs="Times New Roman"/>
          <w:sz w:val="24"/>
          <w:lang w:eastAsia="en-US" w:bidi="en-US"/>
        </w:rPr>
        <w:t xml:space="preserve"> и Поставщик, обсудив возможность передачи Сторонами друг другу определенной информации конфиденциального характера о Сторонах, коммерческой деятельности и операциях Сторон, заключили настоящее соглашение о конфиденциальности о нижеследующем:</w:t>
      </w:r>
    </w:p>
    <w:p w14:paraId="77701B11" w14:textId="77777777" w:rsidR="00CC29EE" w:rsidRPr="00504E15" w:rsidRDefault="00CC29EE" w:rsidP="00504E15">
      <w:pPr>
        <w:spacing w:before="80" w:after="20" w:line="266" w:lineRule="auto"/>
        <w:jc w:val="center"/>
        <w:rPr>
          <w:rFonts w:ascii="Times New Roman" w:eastAsia="Calibri" w:hAnsi="Times New Roman" w:cs="Times New Roman"/>
          <w:b/>
          <w:sz w:val="24"/>
          <w:lang w:eastAsia="en-US" w:bidi="en-US"/>
        </w:rPr>
      </w:pPr>
      <w:r w:rsidRPr="00504E15">
        <w:rPr>
          <w:rFonts w:ascii="Times New Roman" w:eastAsia="Calibri" w:hAnsi="Times New Roman" w:cs="Times New Roman"/>
          <w:b/>
          <w:sz w:val="24"/>
          <w:lang w:eastAsia="en-US" w:bidi="en-US"/>
        </w:rPr>
        <w:t>1. ТЕРМИНЫ И ОПРЕДЕЛЕНИЯ</w:t>
      </w:r>
    </w:p>
    <w:p w14:paraId="22CB63FF"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Для целей настоящего Соглашения Стороны соглашаются использовать следующие термины и определения:</w:t>
      </w:r>
    </w:p>
    <w:p w14:paraId="6FC7FB2F"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1.1. «Конфиденциальная информация» - любая информация (сведения, сообщения, данные) о лицах, предметах, фактах, событиях, явлениях и процессах, обозначенная Передающей Стороной в качестве Конфиденциальной информации и переданная в соответствии с порядком, указанным в настоящем Соглашении.</w:t>
      </w:r>
    </w:p>
    <w:p w14:paraId="65FC3A33"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        «Конфиденциальная информация» не включает в себя информацию, которая является общедоступной, либо была доступна Получающей Стороне не на конфиденциальной основе до передачи этой информации Передающей Стороной, либо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 юридическим обязательством перед  Передающей Стороной. </w:t>
      </w:r>
    </w:p>
    <w:p w14:paraId="1851A7BF" w14:textId="3CE38C63"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1.2. «Стороны» - означает </w:t>
      </w:r>
      <w:r w:rsidR="004C29FD" w:rsidRPr="00504E15">
        <w:rPr>
          <w:rFonts w:ascii="Times New Roman" w:eastAsia="Calibri" w:hAnsi="Times New Roman" w:cs="Times New Roman"/>
          <w:sz w:val="24"/>
          <w:lang w:eastAsia="en-US" w:bidi="en-US"/>
        </w:rPr>
        <w:t>Покупатель</w:t>
      </w:r>
      <w:r w:rsidRPr="00504E15">
        <w:rPr>
          <w:rFonts w:ascii="Times New Roman" w:eastAsia="Calibri" w:hAnsi="Times New Roman" w:cs="Times New Roman"/>
          <w:sz w:val="24"/>
          <w:lang w:eastAsia="en-US" w:bidi="en-US"/>
        </w:rPr>
        <w:t xml:space="preserve"> и Поставщик.</w:t>
      </w:r>
    </w:p>
    <w:p w14:paraId="0F9D0F79" w14:textId="0BE9D55E"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1.3. «Передающая Сторона» - сторона, которой может быть, как </w:t>
      </w:r>
      <w:r w:rsidR="004C29FD" w:rsidRPr="00504E15">
        <w:rPr>
          <w:rFonts w:ascii="Times New Roman" w:eastAsia="Calibri" w:hAnsi="Times New Roman" w:cs="Times New Roman"/>
          <w:sz w:val="24"/>
          <w:lang w:eastAsia="en-US" w:bidi="en-US"/>
        </w:rPr>
        <w:t>Покупатель</w:t>
      </w:r>
      <w:r w:rsidRPr="00504E15">
        <w:rPr>
          <w:rFonts w:ascii="Times New Roman" w:eastAsia="Calibri" w:hAnsi="Times New Roman" w:cs="Times New Roman"/>
          <w:sz w:val="24"/>
          <w:lang w:eastAsia="en-US" w:bidi="en-US"/>
        </w:rPr>
        <w:t>, так и Поставщик, передающая на условиях настоящего Соглашения Конфиденциальную информацию.</w:t>
      </w:r>
    </w:p>
    <w:p w14:paraId="17675A91" w14:textId="6B124929"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1.4. «Получающая Сторона» - сторона, которой может быть, как </w:t>
      </w:r>
      <w:r w:rsidR="004C29FD" w:rsidRPr="00504E15">
        <w:rPr>
          <w:rFonts w:ascii="Times New Roman" w:eastAsia="Calibri" w:hAnsi="Times New Roman" w:cs="Times New Roman"/>
          <w:sz w:val="24"/>
          <w:lang w:eastAsia="en-US" w:bidi="en-US"/>
        </w:rPr>
        <w:t>Покупатель</w:t>
      </w:r>
      <w:r w:rsidRPr="00504E15">
        <w:rPr>
          <w:rFonts w:ascii="Times New Roman" w:eastAsia="Calibri" w:hAnsi="Times New Roman" w:cs="Times New Roman"/>
          <w:sz w:val="24"/>
          <w:lang w:eastAsia="en-US" w:bidi="en-US"/>
        </w:rPr>
        <w:t>, так и Поставщик, получающая от Передающей Стороны на условиях настоящего Соглашения Конфиденциальную информацию.</w:t>
      </w:r>
    </w:p>
    <w:p w14:paraId="730A3CB2"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1.5. «Представители» - директора, работники, аудиторы и аффилированные лица Стороны, которые уполномочены передавать и/или получать Конфиденциальную информацию.</w:t>
      </w:r>
    </w:p>
    <w:p w14:paraId="6AC77890"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1.6. «Третьи лица» - иные лица, не относящиеся к Сторонам и их Представителям.</w:t>
      </w:r>
    </w:p>
    <w:p w14:paraId="01692EEB"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1.7. «Разглашение Конфиденциальной информации» – действие или бездействие Получающей Стороны, в результате которого переданная по Соглашению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w:t>
      </w:r>
    </w:p>
    <w:p w14:paraId="3B399190"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1.8. «Соглашение» - означает настоящее Соглашение о конфиденциальности с учетом изменений и дополнений, которые могут быть внесены Сторонами в настоящее Соглашение. </w:t>
      </w:r>
    </w:p>
    <w:p w14:paraId="23B9CAB0" w14:textId="77777777" w:rsidR="00CC29EE" w:rsidRPr="00504E15" w:rsidRDefault="00CC29EE" w:rsidP="00504E15">
      <w:pPr>
        <w:spacing w:before="80" w:after="20" w:line="266" w:lineRule="auto"/>
        <w:jc w:val="center"/>
        <w:rPr>
          <w:rFonts w:ascii="Times New Roman" w:eastAsia="Calibri" w:hAnsi="Times New Roman" w:cs="Times New Roman"/>
          <w:b/>
          <w:sz w:val="24"/>
          <w:lang w:eastAsia="en-US" w:bidi="en-US"/>
        </w:rPr>
      </w:pPr>
      <w:r w:rsidRPr="00504E15">
        <w:rPr>
          <w:rFonts w:ascii="Times New Roman" w:eastAsia="Calibri" w:hAnsi="Times New Roman" w:cs="Times New Roman"/>
          <w:b/>
          <w:sz w:val="24"/>
          <w:lang w:eastAsia="en-US" w:bidi="en-US"/>
        </w:rPr>
        <w:t>2. ПРЕДМЕТ СОГЛАШЕНИЯ</w:t>
      </w:r>
    </w:p>
    <w:p w14:paraId="29A198DB"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lastRenderedPageBreak/>
        <w:t>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информацию, которая иным образом станет известной Получающей Стороне в связи с Договором (в указанном случае Передающая Сторона в письменной форме уведомляет Получающую Сторону о том, что такая информация является Конфиденциальной информацией).</w:t>
      </w:r>
    </w:p>
    <w:p w14:paraId="3771D802"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2.2. Настоящим Стороны подтверждают, что в рамках исполнения Соглашения не планируется передача/получение информации, в отношении которой введен режим коммерческой тайны в соответствии с Федеральным законом от 29.07.2004 № 98-ФЗ «О коммерческой тайне».  </w:t>
      </w:r>
    </w:p>
    <w:p w14:paraId="2578A563"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2.3. Передача Конфиденциальной информации осуществляется на бумажных и иных материальных носителях, содержащих отметку о конфиденциальности (грифы «Конфиденциальная информация» / «Конфиденциально» с указанием наименования и местонахождения Передающей Стороны). </w:t>
      </w:r>
    </w:p>
    <w:p w14:paraId="206D8695"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Стороны соглашаются с тем, что Конфиденциальная информация может быть передана Передающей Стороной Получающей Стороне по электронной почте:</w:t>
      </w:r>
    </w:p>
    <w:p w14:paraId="24D0BDC6"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в зашифрованном виде с использованием программного комплекса средств шифрования передаваемой информации по алгоритму ГОСТ;</w:t>
      </w:r>
    </w:p>
    <w:p w14:paraId="770D1EE2"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w:t>
      </w:r>
    </w:p>
    <w:p w14:paraId="4D66A8A8"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При передаче Конфиденциальной информации по электронной почте в сообщении должно быть указано, что передаваемая информация является Конфиденциальной информацией.</w:t>
      </w:r>
    </w:p>
    <w:p w14:paraId="766105E0"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Передача Конфиденциальной информации должна осуществляться на основании акта приема-передачи, форма которого представлена в Приложении № 1 к настоящему Соглашению.</w:t>
      </w:r>
    </w:p>
    <w:p w14:paraId="032B6235"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по электронной почте в соответствии с настоящим пунктом Соглашения.</w:t>
      </w:r>
    </w:p>
    <w:p w14:paraId="32633A3C"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Передача Конфиденциальной информации способами, не предусмотренными настоящим пунктом Соглашения, запрещается.</w:t>
      </w:r>
    </w:p>
    <w:p w14:paraId="23BDE55F" w14:textId="77777777" w:rsidR="00CC29EE" w:rsidRPr="00504E15" w:rsidRDefault="00CC29EE" w:rsidP="00504E15">
      <w:pPr>
        <w:spacing w:before="80" w:after="20" w:line="266" w:lineRule="auto"/>
        <w:jc w:val="center"/>
        <w:rPr>
          <w:rFonts w:ascii="Times New Roman" w:eastAsia="Calibri" w:hAnsi="Times New Roman" w:cs="Times New Roman"/>
          <w:b/>
          <w:sz w:val="24"/>
          <w:lang w:eastAsia="en-US" w:bidi="en-US"/>
        </w:rPr>
      </w:pPr>
      <w:r w:rsidRPr="00504E15">
        <w:rPr>
          <w:rFonts w:ascii="Times New Roman" w:eastAsia="Calibri" w:hAnsi="Times New Roman" w:cs="Times New Roman"/>
          <w:b/>
          <w:sz w:val="24"/>
          <w:lang w:eastAsia="en-US" w:bidi="en-US"/>
        </w:rPr>
        <w:t>3. ПРАВА И ОБЯЗАННОСТИ СТОРОН</w:t>
      </w:r>
    </w:p>
    <w:p w14:paraId="47152243"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3.1. 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необходимо.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w:t>
      </w:r>
    </w:p>
    <w:p w14:paraId="10D03963"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 </w:t>
      </w:r>
    </w:p>
    <w:p w14:paraId="1F3644A9"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Получающая Сторона обязуется обеспечить защиту полученной Конфиденциальной информации на уровне не меньшем, чем осуществляется защита Конфиденциальной информации Передающей Стороны. </w:t>
      </w:r>
    </w:p>
    <w:p w14:paraId="7FF4DBFC"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В случае передачи Получающей Стороной на основании письменного согласия Передающей Стороны Конфиденциальной информации Третьим лицам, Получающая Сторона обязана обеспечить, чтобы </w:t>
      </w:r>
      <w:r w:rsidRPr="00504E15">
        <w:rPr>
          <w:rFonts w:ascii="Times New Roman" w:eastAsia="Calibri" w:hAnsi="Times New Roman" w:cs="Times New Roman"/>
          <w:sz w:val="24"/>
          <w:lang w:eastAsia="en-US" w:bidi="en-US"/>
        </w:rPr>
        <w:lastRenderedPageBreak/>
        <w:t>Третьи лица до момента передачи им Конфиденциальной 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обязана до момента передачи Третьим лицам Конфиденциальной информации предоставить Передающей Стороне копию соглашения о конфиденциальности, подписанного Получающей Стороной с Третьим лицом.</w:t>
      </w:r>
    </w:p>
    <w:p w14:paraId="6FA85585"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полученной по настоящему Соглашению, Получающая Сторона обязана:</w:t>
      </w:r>
    </w:p>
    <w:p w14:paraId="27E5BCA3"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уведомить соответствующий орган государственной власти или орган местного самоуправления о конфиденциальности такой информации и ее обладателе;</w:t>
      </w:r>
    </w:p>
    <w:p w14:paraId="338293A8"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 если это не запрещено действующим законодательством Российской Федерации, незамедлительно известить в письменной форме о таком требовании Передающую Сторону для того, чтобы Передающая Сторона имела возможность принять меры в порядке ограничения или предотвращения предоставления соответствующей Конфиденциальной информации. </w:t>
      </w:r>
    </w:p>
    <w:p w14:paraId="336750B9"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Получающая Сторона имеет право на основании мотивированного требования предоставить органу государственной власти или органу местного самоуправления лишь ту часть полученной от Передающей Стороны Конфиденциальной информации, предоставление которой требуется по закону.</w:t>
      </w:r>
    </w:p>
    <w:p w14:paraId="1D90A7FE" w14:textId="4C291B80" w:rsidR="00CC29EE" w:rsidRPr="00504E15" w:rsidRDefault="00CC29EE" w:rsidP="00504E15">
      <w:pPr>
        <w:spacing w:before="80" w:after="20" w:line="266" w:lineRule="auto"/>
        <w:jc w:val="center"/>
        <w:rPr>
          <w:rFonts w:ascii="Times New Roman" w:eastAsia="Calibri" w:hAnsi="Times New Roman" w:cs="Times New Roman"/>
          <w:b/>
          <w:sz w:val="24"/>
          <w:lang w:eastAsia="en-US" w:bidi="en-US"/>
        </w:rPr>
      </w:pPr>
      <w:r w:rsidRPr="00504E15">
        <w:rPr>
          <w:rFonts w:ascii="Times New Roman" w:eastAsia="Calibri" w:hAnsi="Times New Roman" w:cs="Times New Roman"/>
          <w:b/>
          <w:sz w:val="24"/>
          <w:lang w:eastAsia="en-US" w:bidi="en-US"/>
        </w:rPr>
        <w:t>4. ОТВЕТСТВЕННОСТЬ СТОРОН</w:t>
      </w:r>
    </w:p>
    <w:p w14:paraId="51898C7F"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4.1.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w:t>
      </w:r>
    </w:p>
    <w:p w14:paraId="24DFBA15"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4.2. Получающая Сторона несет ответственность в полном объеме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пунктах 3.1. и 3.2. настоящего Соглашения.</w:t>
      </w:r>
    </w:p>
    <w:p w14:paraId="35F27838"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4.3. 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в письменной форме,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w:t>
      </w:r>
    </w:p>
    <w:p w14:paraId="31FAC5D9" w14:textId="77777777" w:rsidR="00CC29EE" w:rsidRPr="00504E15" w:rsidRDefault="00CC29EE" w:rsidP="00504E15">
      <w:pPr>
        <w:spacing w:before="80" w:after="20" w:line="266" w:lineRule="auto"/>
        <w:jc w:val="center"/>
        <w:rPr>
          <w:rFonts w:ascii="Times New Roman" w:eastAsia="Calibri" w:hAnsi="Times New Roman" w:cs="Times New Roman"/>
          <w:b/>
          <w:sz w:val="24"/>
          <w:lang w:eastAsia="en-US" w:bidi="en-US"/>
        </w:rPr>
      </w:pPr>
      <w:r w:rsidRPr="00504E15">
        <w:rPr>
          <w:rFonts w:ascii="Times New Roman" w:eastAsia="Calibri" w:hAnsi="Times New Roman" w:cs="Times New Roman"/>
          <w:b/>
          <w:sz w:val="24"/>
          <w:lang w:eastAsia="en-US" w:bidi="en-US"/>
        </w:rPr>
        <w:t>5. РАЗРЕШЕНИЕ СПОРОВ</w:t>
      </w:r>
    </w:p>
    <w:p w14:paraId="7C84F6F0"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5.1. Отношения, возникающие из настоящего Соглашения, регулируются правом Российской Федерации. </w:t>
      </w:r>
    </w:p>
    <w:p w14:paraId="14023E9D"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5.2. Все споры и разногласия по настоящему Соглашению Стороны разрешают путем переговоров.</w:t>
      </w:r>
    </w:p>
    <w:p w14:paraId="3528D664"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5.3. Претензионный порядок урегулирования споров будет применяться Сторонами в случаях, предусмотренных законом. Претензия в рамках настоящего Соглашения должна быть направлена в порядке, предусмотренном п. 7.2. Соглашения.  Срок рассмотрения претензии - 10 (десять) рабочих дней с момента ее доставки.</w:t>
      </w:r>
    </w:p>
    <w:p w14:paraId="7AB58D7F"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 xml:space="preserve">5.4. В случае если споры и разногласия не урегулированы в соответствующем порядке, определенном в п. 5.2. и п. 5.3. Соглашения, каждая из Сторон вправе обратиться с иском о разрешении спора в Арбитражный суд Самарской области </w:t>
      </w:r>
    </w:p>
    <w:p w14:paraId="220232CE" w14:textId="77777777" w:rsidR="00CC29EE" w:rsidRPr="00504E15" w:rsidRDefault="00CC29EE" w:rsidP="00504E15">
      <w:pPr>
        <w:spacing w:before="80" w:after="20" w:line="266" w:lineRule="auto"/>
        <w:jc w:val="center"/>
        <w:rPr>
          <w:rFonts w:ascii="Times New Roman" w:eastAsia="Calibri" w:hAnsi="Times New Roman" w:cs="Times New Roman"/>
          <w:b/>
          <w:sz w:val="24"/>
          <w:lang w:eastAsia="en-US" w:bidi="en-US"/>
        </w:rPr>
      </w:pPr>
      <w:r w:rsidRPr="00504E15">
        <w:rPr>
          <w:rFonts w:ascii="Times New Roman" w:eastAsia="Calibri" w:hAnsi="Times New Roman" w:cs="Times New Roman"/>
          <w:b/>
          <w:sz w:val="24"/>
          <w:lang w:eastAsia="en-US" w:bidi="en-US"/>
        </w:rPr>
        <w:t>6. СРОК ДЕЙСТВИЯ СОГЛАШЕНИЯ</w:t>
      </w:r>
    </w:p>
    <w:p w14:paraId="4963D171"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6.1. Настоящее Соглашение вступает в силу с даты его подписания обеими Сторонами и действует в течение 6 лет, если иное не будет согласовано Сторонами.</w:t>
      </w:r>
    </w:p>
    <w:p w14:paraId="1566B644"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lastRenderedPageBreak/>
        <w:t>6.2.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настоящем Соглашении, сохраняют силу в течение 10 лет после истечения срока действия настоящего Соглашения.</w:t>
      </w:r>
    </w:p>
    <w:p w14:paraId="206B1CDB" w14:textId="77777777" w:rsidR="00CC29EE" w:rsidRPr="00504E15" w:rsidRDefault="00CC29EE" w:rsidP="00504E15">
      <w:pPr>
        <w:spacing w:before="80" w:after="20" w:line="266" w:lineRule="auto"/>
        <w:jc w:val="center"/>
        <w:rPr>
          <w:rFonts w:ascii="Times New Roman" w:eastAsia="Calibri" w:hAnsi="Times New Roman" w:cs="Times New Roman"/>
          <w:b/>
          <w:sz w:val="24"/>
          <w:lang w:eastAsia="en-US" w:bidi="en-US"/>
        </w:rPr>
      </w:pPr>
      <w:r w:rsidRPr="00504E15">
        <w:rPr>
          <w:rFonts w:ascii="Times New Roman" w:eastAsia="Calibri" w:hAnsi="Times New Roman" w:cs="Times New Roman"/>
          <w:b/>
          <w:sz w:val="24"/>
          <w:lang w:eastAsia="en-US" w:bidi="en-US"/>
        </w:rPr>
        <w:t>7. ПРОЧИЕ УСЛОВИЯ</w:t>
      </w:r>
    </w:p>
    <w:p w14:paraId="483EC258"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7.1. Получающая Сторона назначит и уведомит Передающую Сторону об уполномоченных Представителях, ответственных за контроль соблюдения обязательств по Соглашению, не позднее 3 (трех) рабочих дней со дня подписания настоящего Соглашения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w:t>
      </w:r>
    </w:p>
    <w:p w14:paraId="2AB27A12"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7.2.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заказным письмом, доставлены курьером или переданы уполномоченным представителем по следующим адресам:</w:t>
      </w:r>
    </w:p>
    <w:p w14:paraId="1C01BEB0" w14:textId="409095BC"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Поставщик (</w:t>
      </w:r>
      <w:r w:rsidR="007A010B" w:rsidRPr="00504E15">
        <w:rPr>
          <w:rFonts w:ascii="Times New Roman" w:eastAsia="Calibri" w:hAnsi="Times New Roman" w:cs="Times New Roman"/>
          <w:sz w:val="24"/>
          <w:lang w:eastAsia="en-US" w:bidi="en-US"/>
        </w:rPr>
        <w:t>__________________</w:t>
      </w:r>
      <w:r w:rsidRPr="00504E15">
        <w:rPr>
          <w:rFonts w:ascii="Times New Roman" w:eastAsia="Calibri" w:hAnsi="Times New Roman" w:cs="Times New Roman"/>
          <w:sz w:val="24"/>
          <w:lang w:eastAsia="en-US" w:bidi="en-US"/>
        </w:rPr>
        <w:t xml:space="preserve">): </w:t>
      </w:r>
      <w:r w:rsidR="007A010B" w:rsidRPr="00504E15">
        <w:rPr>
          <w:rFonts w:ascii="Times New Roman" w:eastAsia="Calibri" w:hAnsi="Times New Roman" w:cs="Times New Roman"/>
          <w:sz w:val="24"/>
          <w:lang w:eastAsia="en-US" w:bidi="en-US"/>
        </w:rPr>
        <w:t>__________________________________________</w:t>
      </w:r>
    </w:p>
    <w:p w14:paraId="09FD179E" w14:textId="03FC157D" w:rsidR="00CC29EE" w:rsidRPr="00504E15" w:rsidRDefault="007A010B" w:rsidP="00504E15">
      <w:pPr>
        <w:spacing w:before="20" w:after="20" w:line="266" w:lineRule="auto"/>
        <w:jc w:val="both"/>
        <w:rPr>
          <w:rFonts w:ascii="Times New Roman" w:eastAsia="Calibri" w:hAnsi="Times New Roman" w:cs="Times New Roman"/>
          <w:sz w:val="24"/>
          <w:lang w:eastAsia="en-US" w:bidi="en-US"/>
        </w:rPr>
      </w:pPr>
      <w:proofErr w:type="gramStart"/>
      <w:r w:rsidRPr="00504E15">
        <w:rPr>
          <w:rFonts w:ascii="Times New Roman" w:eastAsia="Calibri" w:hAnsi="Times New Roman" w:cs="Times New Roman"/>
          <w:sz w:val="24"/>
          <w:lang w:eastAsia="en-US" w:bidi="en-US"/>
        </w:rPr>
        <w:t xml:space="preserve">Покупатель </w:t>
      </w:r>
      <w:r w:rsidR="00CC29EE" w:rsidRPr="00504E15">
        <w:rPr>
          <w:rFonts w:ascii="Times New Roman" w:eastAsia="Calibri" w:hAnsi="Times New Roman" w:cs="Times New Roman"/>
          <w:sz w:val="24"/>
          <w:lang w:eastAsia="en-US" w:bidi="en-US"/>
        </w:rPr>
        <w:t xml:space="preserve"> (</w:t>
      </w:r>
      <w:proofErr w:type="gramEnd"/>
      <w:r w:rsidR="00CC29EE" w:rsidRPr="00504E15">
        <w:rPr>
          <w:rFonts w:ascii="Times New Roman" w:eastAsia="Calibri" w:hAnsi="Times New Roman" w:cs="Times New Roman"/>
          <w:sz w:val="24"/>
          <w:lang w:eastAsia="en-US" w:bidi="en-US"/>
        </w:rPr>
        <w:t xml:space="preserve">ПАО «Самараэнерго): 443079, г. Самара, проезд Георгия </w:t>
      </w:r>
      <w:proofErr w:type="spellStart"/>
      <w:r w:rsidR="00CC29EE" w:rsidRPr="00504E15">
        <w:rPr>
          <w:rFonts w:ascii="Times New Roman" w:eastAsia="Calibri" w:hAnsi="Times New Roman" w:cs="Times New Roman"/>
          <w:sz w:val="24"/>
          <w:lang w:eastAsia="en-US" w:bidi="en-US"/>
        </w:rPr>
        <w:t>Митирева</w:t>
      </w:r>
      <w:proofErr w:type="spellEnd"/>
      <w:r w:rsidR="00CC29EE" w:rsidRPr="00504E15">
        <w:rPr>
          <w:rFonts w:ascii="Times New Roman" w:eastAsia="Calibri" w:hAnsi="Times New Roman" w:cs="Times New Roman"/>
          <w:sz w:val="24"/>
          <w:lang w:eastAsia="en-US" w:bidi="en-US"/>
        </w:rPr>
        <w:t>, д. 9.</w:t>
      </w:r>
    </w:p>
    <w:p w14:paraId="4D7FCC48"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В случае изменения почтового адреса Сторона обязана уведомить другую Сторону не позднее 5 (пяти) рабочих дней до момента такого изменения.</w:t>
      </w:r>
    </w:p>
    <w:p w14:paraId="3ACCD5BA"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7.3. Получающая Сторона признает, что ни Передающая Сторона, а также никто из ее Представителей не дает никаких заверений или гарантий относительно полноты Конфиденциальной информации. Передающая Сторона не несет ответственности за результаты использования Конфиденциальной информации Получающей Стороной, ее Представителями или иными лицами, которым она может быть передана в соответствии с условиями настоящего Соглашения.</w:t>
      </w:r>
    </w:p>
    <w:p w14:paraId="5F3005CD"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7.4. Передающая Сторона настоящим гарантирует, что она обладает всеми правами в отношении Конфиденциальной информации, включая право передавать такую информацию Получающей Стороне на условиях настоящего Соглашения.</w:t>
      </w:r>
    </w:p>
    <w:p w14:paraId="505B8361"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7.5. Передающая Сторона вправе потребовать от Получающей Стороны вернуть ей переданные материальные носители Конфиденциальной информации, направив Получающей Стороне уведомление о возврате в письменной форме. Получающая Сторона обязана вернуть все полученные материальные носители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соответствии с Соглашением, в срок, указанный в уведомлении, но не позднее 10 (десяти) рабочих дней после получения такого уведомления. Получающая Сторона вправе оставить Конфиденциальную информацию, необходимую для целей соблюдения требований законодательства Российской Федерации или мотивированного требования органа государственной власти или органа местного самоуправления (в течение времени, предусмотренного действующим законодательством Российской Федерации).</w:t>
      </w:r>
    </w:p>
    <w:p w14:paraId="61CC0E62"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7.6. Передающая Сторона имеет право прекратить защиту конфиденциальности, переданной ею по настоящему Соглашению 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w:t>
      </w:r>
    </w:p>
    <w:p w14:paraId="6C509FE3"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7.7. Положения настоящего Соглашения имеют приоритетное значение по отношению к любым другим соглашениям Сторон по Договору и включенным в них нормам о конфиденциальности, регулирующим те же и/или аналогичные отношения между Сторонами.</w:t>
      </w:r>
    </w:p>
    <w:p w14:paraId="6C12C2F2"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lastRenderedPageBreak/>
        <w:t>7.8. 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14:paraId="26CDA4F1"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7.9. Настоящее 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14:paraId="3A3D8219"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7.10. Ни одна из Сторон не вправе передавать третьим лицам полностью или частично свои права и обязанности по настоящему Соглашению без предварительного письменного согласия другой Стороны.</w:t>
      </w:r>
    </w:p>
    <w:p w14:paraId="64B4DD09"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7.11. Недействительность или невозможность исполнения любого положения настоящего Соглашения не влияет на действительность или возможность исполнения как любых иных положений Соглашения, так и Соглашения в целом.</w:t>
      </w:r>
    </w:p>
    <w:p w14:paraId="099087F3"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r w:rsidRPr="00504E15">
        <w:rPr>
          <w:rFonts w:ascii="Times New Roman" w:eastAsia="Calibri" w:hAnsi="Times New Roman" w:cs="Times New Roman"/>
          <w:sz w:val="24"/>
          <w:lang w:eastAsia="en-US" w:bidi="en-US"/>
        </w:rPr>
        <w:t>7.12. Настоящее Соглашение составлено на русском языке в 2 (двух) экземплярах, имеющих равную юридическую силу, по одному для каждой из Сторон.</w:t>
      </w:r>
    </w:p>
    <w:p w14:paraId="08BC3B6A" w14:textId="77777777" w:rsidR="00CC29EE" w:rsidRPr="00504E15" w:rsidRDefault="00CC29EE" w:rsidP="00504E15">
      <w:pPr>
        <w:spacing w:before="20" w:after="20" w:line="266" w:lineRule="auto"/>
        <w:jc w:val="both"/>
        <w:rPr>
          <w:rFonts w:ascii="Times New Roman" w:eastAsia="Calibri" w:hAnsi="Times New Roman" w:cs="Times New Roman"/>
          <w:sz w:val="24"/>
          <w:lang w:eastAsia="en-US" w:bidi="en-US"/>
        </w:rPr>
      </w:pPr>
    </w:p>
    <w:p w14:paraId="38400595" w14:textId="77777777" w:rsidR="00CC29EE" w:rsidRPr="00504E15" w:rsidRDefault="00CC29EE" w:rsidP="00504E15">
      <w:pPr>
        <w:spacing w:before="80" w:after="20" w:line="266" w:lineRule="auto"/>
        <w:jc w:val="center"/>
        <w:rPr>
          <w:rFonts w:ascii="Times New Roman" w:eastAsia="Calibri" w:hAnsi="Times New Roman" w:cs="Times New Roman"/>
          <w:b/>
          <w:sz w:val="24"/>
          <w:lang w:eastAsia="en-US" w:bidi="en-US"/>
        </w:rPr>
      </w:pPr>
      <w:r w:rsidRPr="00504E15">
        <w:rPr>
          <w:rFonts w:ascii="Times New Roman" w:eastAsia="Calibri" w:hAnsi="Times New Roman" w:cs="Times New Roman"/>
          <w:b/>
          <w:sz w:val="24"/>
          <w:lang w:eastAsia="en-US" w:bidi="en-US"/>
        </w:rPr>
        <w:t>8. АДРЕСА И РЕКВИЗИТЫ СТОРОН</w:t>
      </w:r>
    </w:p>
    <w:tbl>
      <w:tblPr>
        <w:tblW w:w="10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4"/>
        <w:gridCol w:w="5015"/>
      </w:tblGrid>
      <w:tr w:rsidR="00CC29EE" w:rsidRPr="00504E15" w14:paraId="7FC5D52A" w14:textId="77777777" w:rsidTr="00CC29EE">
        <w:trPr>
          <w:trHeight w:val="4010"/>
        </w:trPr>
        <w:tc>
          <w:tcPr>
            <w:tcW w:w="5324" w:type="dxa"/>
          </w:tcPr>
          <w:p w14:paraId="4DC88D43"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b/>
                <w:szCs w:val="24"/>
              </w:rPr>
            </w:pPr>
            <w:r w:rsidRPr="00504E15">
              <w:rPr>
                <w:rFonts w:ascii="Times New Roman" w:eastAsia="Times New Roman" w:hAnsi="Times New Roman" w:cs="Times New Roman"/>
                <w:b/>
                <w:szCs w:val="24"/>
              </w:rPr>
              <w:t>Покупатель</w:t>
            </w:r>
          </w:p>
          <w:p w14:paraId="21E03515"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Наименование полное: Публичное акционерное общество энергетики и электрификации «Самараэнерго»</w:t>
            </w:r>
          </w:p>
          <w:p w14:paraId="31613621"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Наименование сокращенное: ПАО «Самараэнерго»</w:t>
            </w:r>
          </w:p>
          <w:p w14:paraId="79665F1C"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 xml:space="preserve">Адрес полный из ЕГРЮЛ: 443079, область Самарская, город Самара, проезд Георгия </w:t>
            </w:r>
            <w:proofErr w:type="spellStart"/>
            <w:r w:rsidRPr="00504E15">
              <w:rPr>
                <w:rFonts w:ascii="Times New Roman" w:eastAsia="Times New Roman" w:hAnsi="Times New Roman" w:cs="Times New Roman"/>
                <w:szCs w:val="24"/>
              </w:rPr>
              <w:t>Митирева</w:t>
            </w:r>
            <w:proofErr w:type="spellEnd"/>
            <w:r w:rsidRPr="00504E15">
              <w:rPr>
                <w:rFonts w:ascii="Times New Roman" w:eastAsia="Times New Roman" w:hAnsi="Times New Roman" w:cs="Times New Roman"/>
                <w:szCs w:val="24"/>
              </w:rPr>
              <w:t>, дом 9</w:t>
            </w:r>
          </w:p>
          <w:p w14:paraId="675BAE2E" w14:textId="18249822"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 xml:space="preserve">Адрес почтовый для корреспонденции: 443079, Российская Федерация, город Самара, проезд Георгия </w:t>
            </w:r>
            <w:proofErr w:type="spellStart"/>
            <w:r w:rsidRPr="00504E15">
              <w:rPr>
                <w:rFonts w:ascii="Times New Roman" w:eastAsia="Times New Roman" w:hAnsi="Times New Roman" w:cs="Times New Roman"/>
                <w:szCs w:val="24"/>
              </w:rPr>
              <w:t>Митирева</w:t>
            </w:r>
            <w:proofErr w:type="spellEnd"/>
            <w:r w:rsidRPr="00504E15">
              <w:rPr>
                <w:rFonts w:ascii="Times New Roman" w:eastAsia="Times New Roman" w:hAnsi="Times New Roman" w:cs="Times New Roman"/>
                <w:szCs w:val="24"/>
              </w:rPr>
              <w:t>, дом 9</w:t>
            </w:r>
          </w:p>
          <w:p w14:paraId="4336020A" w14:textId="6497DBA0"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Телефон: (8-846) 340-3</w:t>
            </w:r>
            <w:r w:rsidR="00433957" w:rsidRPr="00504E15">
              <w:rPr>
                <w:rFonts w:ascii="Times New Roman" w:eastAsia="Times New Roman" w:hAnsi="Times New Roman" w:cs="Times New Roman"/>
                <w:szCs w:val="24"/>
              </w:rPr>
              <w:t>9</w:t>
            </w:r>
            <w:r w:rsidRPr="00504E15">
              <w:rPr>
                <w:rFonts w:ascii="Times New Roman" w:eastAsia="Times New Roman" w:hAnsi="Times New Roman" w:cs="Times New Roman"/>
                <w:szCs w:val="24"/>
              </w:rPr>
              <w:t>-</w:t>
            </w:r>
            <w:r w:rsidR="00433957" w:rsidRPr="00504E15">
              <w:rPr>
                <w:rFonts w:ascii="Times New Roman" w:eastAsia="Times New Roman" w:hAnsi="Times New Roman" w:cs="Times New Roman"/>
                <w:szCs w:val="24"/>
              </w:rPr>
              <w:t>21</w:t>
            </w:r>
          </w:p>
          <w:p w14:paraId="09F8FF9F"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ИНН 6315222985, КПП 997650001                                   ОГРН 1026300956131, ОКПО 00102504,</w:t>
            </w:r>
          </w:p>
          <w:p w14:paraId="30731CE7"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р/с 40702810054400031730</w:t>
            </w:r>
          </w:p>
          <w:p w14:paraId="4B288EDA"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в Поволжском банке ПАО «Сбербанк России»</w:t>
            </w:r>
          </w:p>
          <w:p w14:paraId="6DFD1F3A"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БИК 043601607</w:t>
            </w:r>
          </w:p>
          <w:p w14:paraId="22A3F2B4"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к/с 30101810200000000607</w:t>
            </w:r>
          </w:p>
          <w:p w14:paraId="06A295F9"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p>
          <w:p w14:paraId="266015E0"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Заместитель генерального директора по техническим вопросам и информационным технологиям</w:t>
            </w:r>
          </w:p>
          <w:p w14:paraId="4F33F07D"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p>
          <w:p w14:paraId="169DDB81"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p>
          <w:p w14:paraId="40FAB383"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p>
          <w:p w14:paraId="6CC585A6"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___________________ Р.Л. Шуман</w:t>
            </w:r>
          </w:p>
          <w:p w14:paraId="70A52212" w14:textId="77777777" w:rsidR="00CC29EE" w:rsidRPr="00504E15" w:rsidRDefault="00CC29EE" w:rsidP="00504E15">
            <w:pPr>
              <w:keepNext/>
              <w:keepLines/>
              <w:spacing w:before="20" w:after="20" w:line="266" w:lineRule="auto"/>
              <w:jc w:val="both"/>
              <w:rPr>
                <w:rFonts w:ascii="Times New Roman" w:eastAsia="Times New Roman" w:hAnsi="Times New Roman" w:cs="Times New Roman"/>
                <w:szCs w:val="24"/>
              </w:rPr>
            </w:pPr>
            <w:r w:rsidRPr="00504E15">
              <w:rPr>
                <w:rFonts w:ascii="Times New Roman" w:eastAsia="Times New Roman" w:hAnsi="Times New Roman" w:cs="Times New Roman"/>
                <w:szCs w:val="24"/>
              </w:rPr>
              <w:t xml:space="preserve"> м. п.</w:t>
            </w:r>
          </w:p>
        </w:tc>
        <w:tc>
          <w:tcPr>
            <w:tcW w:w="5015" w:type="dxa"/>
          </w:tcPr>
          <w:p w14:paraId="0A18F49E" w14:textId="77777777" w:rsidR="00CC29EE" w:rsidRPr="00504E15" w:rsidRDefault="00CC29EE" w:rsidP="00504E15">
            <w:pPr>
              <w:spacing w:before="20" w:after="20" w:line="266" w:lineRule="auto"/>
              <w:jc w:val="both"/>
              <w:rPr>
                <w:rFonts w:ascii="Times New Roman" w:eastAsia="Times New Roman" w:hAnsi="Times New Roman" w:cs="Times New Roman"/>
                <w:b/>
                <w:szCs w:val="24"/>
              </w:rPr>
            </w:pPr>
            <w:r w:rsidRPr="00504E15">
              <w:rPr>
                <w:rFonts w:ascii="Times New Roman" w:eastAsia="Times New Roman" w:hAnsi="Times New Roman" w:cs="Times New Roman"/>
                <w:b/>
                <w:szCs w:val="24"/>
              </w:rPr>
              <w:t>Поставщик</w:t>
            </w:r>
          </w:p>
          <w:p w14:paraId="7A6D1069"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Наименование полное: </w:t>
            </w:r>
          </w:p>
          <w:p w14:paraId="451B8321"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Наименование сокращенное: </w:t>
            </w:r>
          </w:p>
          <w:p w14:paraId="4B8273E9"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Юридический адрес: </w:t>
            </w:r>
          </w:p>
          <w:p w14:paraId="66A59333"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Почтовый адрес: </w:t>
            </w:r>
          </w:p>
          <w:p w14:paraId="790CF865"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Тел.: </w:t>
            </w:r>
          </w:p>
          <w:p w14:paraId="01A237FA"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ИНН</w:t>
            </w:r>
          </w:p>
          <w:p w14:paraId="474A19E8"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КПП </w:t>
            </w:r>
          </w:p>
          <w:p w14:paraId="00D0B9F2"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ОГРН </w:t>
            </w:r>
          </w:p>
          <w:p w14:paraId="627A1DA1"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ОКПО </w:t>
            </w:r>
          </w:p>
          <w:p w14:paraId="01CF837C"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р/с </w:t>
            </w:r>
          </w:p>
          <w:p w14:paraId="10F3CA65"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к/с </w:t>
            </w:r>
          </w:p>
          <w:p w14:paraId="73A84DD2"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БИК </w:t>
            </w:r>
          </w:p>
          <w:p w14:paraId="1ABE6CEC"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p>
          <w:p w14:paraId="1665687D"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p>
          <w:p w14:paraId="4B663337"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p>
          <w:p w14:paraId="2AC79A7A"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p>
          <w:p w14:paraId="467DF776"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p>
          <w:p w14:paraId="698B4C19"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p>
          <w:p w14:paraId="1FF339F2"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p>
          <w:p w14:paraId="5102AABE"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__________________   </w:t>
            </w:r>
          </w:p>
          <w:p w14:paraId="6E5D0CD8" w14:textId="77777777" w:rsidR="00CC29EE" w:rsidRPr="00504E15" w:rsidRDefault="00CC29EE" w:rsidP="00504E15">
            <w:pPr>
              <w:spacing w:before="20" w:after="20" w:line="266" w:lineRule="auto"/>
              <w:contextualSpacing/>
              <w:jc w:val="both"/>
              <w:rPr>
                <w:rFonts w:ascii="Times New Roman" w:eastAsia="Calibri" w:hAnsi="Times New Roman" w:cs="Times New Roman"/>
                <w:lang w:eastAsia="en-US" w:bidi="en-US"/>
              </w:rPr>
            </w:pPr>
            <w:r w:rsidRPr="00504E15">
              <w:rPr>
                <w:rFonts w:ascii="Times New Roman" w:eastAsia="Calibri" w:hAnsi="Times New Roman" w:cs="Times New Roman"/>
                <w:lang w:eastAsia="en-US" w:bidi="en-US"/>
              </w:rPr>
              <w:t xml:space="preserve">           м. п</w:t>
            </w:r>
          </w:p>
          <w:p w14:paraId="02C2A1CD" w14:textId="77777777" w:rsidR="00CC29EE" w:rsidRPr="00504E15" w:rsidRDefault="00CC29EE" w:rsidP="00504E15">
            <w:pPr>
              <w:spacing w:before="20" w:after="20" w:line="266" w:lineRule="auto"/>
              <w:jc w:val="both"/>
              <w:rPr>
                <w:rFonts w:ascii="Times New Roman" w:eastAsia="Times New Roman" w:hAnsi="Times New Roman" w:cs="Times New Roman"/>
                <w:szCs w:val="24"/>
              </w:rPr>
            </w:pPr>
          </w:p>
        </w:tc>
      </w:tr>
    </w:tbl>
    <w:p w14:paraId="41800BDA" w14:textId="77777777" w:rsidR="00CC29EE" w:rsidRPr="00504E15" w:rsidRDefault="00CC29EE" w:rsidP="00504E15">
      <w:pPr>
        <w:spacing w:before="20" w:after="20" w:line="266" w:lineRule="auto"/>
        <w:jc w:val="both"/>
        <w:rPr>
          <w:rFonts w:ascii="Times New Roman" w:hAnsi="Times New Roman" w:cs="Times New Roman"/>
        </w:rPr>
      </w:pPr>
    </w:p>
    <w:sectPr w:rsidR="00CC29EE" w:rsidRPr="00504E15" w:rsidSect="00CC29EE">
      <w:pgSz w:w="11906" w:h="16838"/>
      <w:pgMar w:top="992" w:right="851" w:bottom="1276" w:left="567"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4EC80" w14:textId="77777777" w:rsidR="004E3CCB" w:rsidRDefault="004E3CCB">
      <w:pPr>
        <w:spacing w:after="0" w:line="240" w:lineRule="auto"/>
      </w:pPr>
      <w:r>
        <w:separator/>
      </w:r>
    </w:p>
  </w:endnote>
  <w:endnote w:type="continuationSeparator" w:id="0">
    <w:p w14:paraId="216DD73E" w14:textId="77777777" w:rsidR="004E3CCB" w:rsidRDefault="004E3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0070C0"/>
      </w:rPr>
      <w:id w:val="1224027862"/>
      <w:docPartObj>
        <w:docPartGallery w:val="Page Numbers (Bottom of Page)"/>
        <w:docPartUnique/>
      </w:docPartObj>
    </w:sdtPr>
    <w:sdtEndPr/>
    <w:sdtContent>
      <w:sdt>
        <w:sdtPr>
          <w:rPr>
            <w:color w:val="0070C0"/>
          </w:rPr>
          <w:id w:val="1728636285"/>
          <w:docPartObj>
            <w:docPartGallery w:val="Page Numbers (Top of Page)"/>
            <w:docPartUnique/>
          </w:docPartObj>
        </w:sdtPr>
        <w:sdtEndPr/>
        <w:sdtContent>
          <w:p w14:paraId="6B3EC5C0" w14:textId="55A168A4" w:rsidR="003746B8" w:rsidRPr="00AE1BBE" w:rsidRDefault="003746B8">
            <w:pPr>
              <w:pStyle w:val="a6"/>
              <w:jc w:val="center"/>
              <w:rPr>
                <w:color w:val="0070C0"/>
              </w:rPr>
            </w:pPr>
            <w:r w:rsidRPr="00AE1BBE">
              <w:rPr>
                <w:color w:val="0070C0"/>
              </w:rPr>
              <w:t xml:space="preserve">Страница </w:t>
            </w:r>
            <w:r w:rsidRPr="00AE1BBE">
              <w:rPr>
                <w:b/>
                <w:bCs/>
                <w:color w:val="0070C0"/>
                <w:sz w:val="24"/>
                <w:szCs w:val="24"/>
              </w:rPr>
              <w:fldChar w:fldCharType="begin"/>
            </w:r>
            <w:r w:rsidRPr="00AE1BBE">
              <w:rPr>
                <w:b/>
                <w:bCs/>
                <w:color w:val="0070C0"/>
              </w:rPr>
              <w:instrText>PAGE</w:instrText>
            </w:r>
            <w:r w:rsidRPr="00AE1BBE">
              <w:rPr>
                <w:b/>
                <w:bCs/>
                <w:color w:val="0070C0"/>
                <w:sz w:val="24"/>
                <w:szCs w:val="24"/>
              </w:rPr>
              <w:fldChar w:fldCharType="separate"/>
            </w:r>
            <w:r w:rsidR="006462FC">
              <w:rPr>
                <w:b/>
                <w:bCs/>
                <w:noProof/>
                <w:color w:val="0070C0"/>
              </w:rPr>
              <w:t>16</w:t>
            </w:r>
            <w:r w:rsidRPr="00AE1BBE">
              <w:rPr>
                <w:b/>
                <w:bCs/>
                <w:color w:val="0070C0"/>
                <w:sz w:val="24"/>
                <w:szCs w:val="24"/>
              </w:rPr>
              <w:fldChar w:fldCharType="end"/>
            </w:r>
            <w:r w:rsidRPr="00AE1BBE">
              <w:rPr>
                <w:color w:val="0070C0"/>
              </w:rPr>
              <w:t xml:space="preserve"> из </w:t>
            </w:r>
            <w:r w:rsidRPr="00AE1BBE">
              <w:rPr>
                <w:b/>
                <w:bCs/>
                <w:color w:val="0070C0"/>
                <w:sz w:val="24"/>
                <w:szCs w:val="24"/>
              </w:rPr>
              <w:fldChar w:fldCharType="begin"/>
            </w:r>
            <w:r w:rsidRPr="00AE1BBE">
              <w:rPr>
                <w:b/>
                <w:bCs/>
                <w:color w:val="0070C0"/>
              </w:rPr>
              <w:instrText>NUMPAGES</w:instrText>
            </w:r>
            <w:r w:rsidRPr="00AE1BBE">
              <w:rPr>
                <w:b/>
                <w:bCs/>
                <w:color w:val="0070C0"/>
                <w:sz w:val="24"/>
                <w:szCs w:val="24"/>
              </w:rPr>
              <w:fldChar w:fldCharType="separate"/>
            </w:r>
            <w:r w:rsidR="006462FC">
              <w:rPr>
                <w:b/>
                <w:bCs/>
                <w:noProof/>
                <w:color w:val="0070C0"/>
              </w:rPr>
              <w:t>16</w:t>
            </w:r>
            <w:r w:rsidRPr="00AE1BBE">
              <w:rPr>
                <w:b/>
                <w:bCs/>
                <w:color w:val="0070C0"/>
                <w:sz w:val="24"/>
                <w:szCs w:val="24"/>
              </w:rPr>
              <w:fldChar w:fldCharType="end"/>
            </w:r>
          </w:p>
        </w:sdtContent>
      </w:sdt>
    </w:sdtContent>
  </w:sdt>
  <w:p w14:paraId="1412BBD9" w14:textId="77777777" w:rsidR="003746B8" w:rsidRDefault="003746B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A52A3" w14:textId="77777777" w:rsidR="004E3CCB" w:rsidRDefault="004E3CCB">
      <w:pPr>
        <w:spacing w:after="0" w:line="240" w:lineRule="auto"/>
      </w:pPr>
      <w:r>
        <w:separator/>
      </w:r>
    </w:p>
  </w:footnote>
  <w:footnote w:type="continuationSeparator" w:id="0">
    <w:p w14:paraId="4141997F" w14:textId="77777777" w:rsidR="004E3CCB" w:rsidRDefault="004E3CCB">
      <w:pPr>
        <w:spacing w:after="0" w:line="240" w:lineRule="auto"/>
      </w:pPr>
      <w:r>
        <w:continuationSeparator/>
      </w:r>
    </w:p>
  </w:footnote>
  <w:footnote w:id="1">
    <w:p w14:paraId="1F4988AF" w14:textId="7C6C01BB" w:rsidR="00186339" w:rsidRDefault="00186339">
      <w:pPr>
        <w:pStyle w:val="af6"/>
      </w:pPr>
      <w:r>
        <w:rPr>
          <w:rStyle w:val="a3"/>
        </w:rPr>
        <w:footnoteRef/>
      </w:r>
      <w:r>
        <w:t xml:space="preserve"> </w:t>
      </w:r>
      <w:r w:rsidRPr="000719A2">
        <w:rPr>
          <w:sz w:val="16"/>
          <w:szCs w:val="16"/>
        </w:rPr>
        <w:t>В случае, если Поставщик не является плательщиком НДС, при заполнении формы слова «руб. с НДС» заменяются на слова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E33D2C"/>
    <w:multiLevelType w:val="hybridMultilevel"/>
    <w:tmpl w:val="09DEC9B6"/>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1" w15:restartNumberingAfterBreak="0">
    <w:nsid w:val="57C02452"/>
    <w:multiLevelType w:val="hybridMultilevel"/>
    <w:tmpl w:val="7DF494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61B92EF2"/>
    <w:multiLevelType w:val="multilevel"/>
    <w:tmpl w:val="6554E41E"/>
    <w:lvl w:ilvl="0">
      <w:start w:val="11"/>
      <w:numFmt w:val="decimal"/>
      <w:lvlText w:val="%1."/>
      <w:lvlJc w:val="left"/>
      <w:pPr>
        <w:ind w:left="720" w:hanging="360"/>
      </w:pPr>
      <w:rPr>
        <w:rFonts w:hint="default"/>
        <w:b/>
      </w:rPr>
    </w:lvl>
    <w:lvl w:ilvl="1">
      <w:start w:val="1"/>
      <w:numFmt w:val="decimal"/>
      <w:isLgl/>
      <w:lvlText w:val="%1.%2"/>
      <w:lvlJc w:val="left"/>
      <w:pPr>
        <w:ind w:left="291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5F0"/>
    <w:rsid w:val="000056F9"/>
    <w:rsid w:val="00007E66"/>
    <w:rsid w:val="00034786"/>
    <w:rsid w:val="00034810"/>
    <w:rsid w:val="000407B0"/>
    <w:rsid w:val="00040EE9"/>
    <w:rsid w:val="00047AAF"/>
    <w:rsid w:val="000602CA"/>
    <w:rsid w:val="00062429"/>
    <w:rsid w:val="00065963"/>
    <w:rsid w:val="00091280"/>
    <w:rsid w:val="000A37BB"/>
    <w:rsid w:val="000B2B19"/>
    <w:rsid w:val="000B3FF2"/>
    <w:rsid w:val="000B6461"/>
    <w:rsid w:val="000C5193"/>
    <w:rsid w:val="000D1739"/>
    <w:rsid w:val="000D3B02"/>
    <w:rsid w:val="000E0D88"/>
    <w:rsid w:val="000E6F66"/>
    <w:rsid w:val="000F4D42"/>
    <w:rsid w:val="00104F9D"/>
    <w:rsid w:val="0011696A"/>
    <w:rsid w:val="00124F52"/>
    <w:rsid w:val="0014796B"/>
    <w:rsid w:val="00165D74"/>
    <w:rsid w:val="00186339"/>
    <w:rsid w:val="001D2454"/>
    <w:rsid w:val="001D3A7C"/>
    <w:rsid w:val="001F0328"/>
    <w:rsid w:val="002111D9"/>
    <w:rsid w:val="00234BE9"/>
    <w:rsid w:val="00244CE3"/>
    <w:rsid w:val="0025020D"/>
    <w:rsid w:val="00250980"/>
    <w:rsid w:val="002640A8"/>
    <w:rsid w:val="002F0897"/>
    <w:rsid w:val="00352393"/>
    <w:rsid w:val="003746B8"/>
    <w:rsid w:val="003773C0"/>
    <w:rsid w:val="00383A15"/>
    <w:rsid w:val="003960D0"/>
    <w:rsid w:val="003A2465"/>
    <w:rsid w:val="003A5A42"/>
    <w:rsid w:val="003B59A7"/>
    <w:rsid w:val="003D15E3"/>
    <w:rsid w:val="003F120F"/>
    <w:rsid w:val="00413421"/>
    <w:rsid w:val="00433957"/>
    <w:rsid w:val="00437048"/>
    <w:rsid w:val="00442CDE"/>
    <w:rsid w:val="00461227"/>
    <w:rsid w:val="00473D51"/>
    <w:rsid w:val="00474E78"/>
    <w:rsid w:val="00493B08"/>
    <w:rsid w:val="004C29FD"/>
    <w:rsid w:val="004E369A"/>
    <w:rsid w:val="004E3CCB"/>
    <w:rsid w:val="004E5ECC"/>
    <w:rsid w:val="004E6598"/>
    <w:rsid w:val="005000E9"/>
    <w:rsid w:val="00504E15"/>
    <w:rsid w:val="005245A0"/>
    <w:rsid w:val="0053038F"/>
    <w:rsid w:val="00530FF1"/>
    <w:rsid w:val="00543222"/>
    <w:rsid w:val="00555122"/>
    <w:rsid w:val="00556BBC"/>
    <w:rsid w:val="00564816"/>
    <w:rsid w:val="005656F3"/>
    <w:rsid w:val="00572336"/>
    <w:rsid w:val="005820A4"/>
    <w:rsid w:val="005C7898"/>
    <w:rsid w:val="005F6E5E"/>
    <w:rsid w:val="00601838"/>
    <w:rsid w:val="00604738"/>
    <w:rsid w:val="0062776C"/>
    <w:rsid w:val="006462FC"/>
    <w:rsid w:val="00651C67"/>
    <w:rsid w:val="00664F2B"/>
    <w:rsid w:val="00670110"/>
    <w:rsid w:val="00673D68"/>
    <w:rsid w:val="00682286"/>
    <w:rsid w:val="006C5BA2"/>
    <w:rsid w:val="006E052F"/>
    <w:rsid w:val="006F2310"/>
    <w:rsid w:val="00716949"/>
    <w:rsid w:val="00754D53"/>
    <w:rsid w:val="00764C6C"/>
    <w:rsid w:val="007A010B"/>
    <w:rsid w:val="007D7973"/>
    <w:rsid w:val="007F7D2A"/>
    <w:rsid w:val="00816B1A"/>
    <w:rsid w:val="00830890"/>
    <w:rsid w:val="0085246A"/>
    <w:rsid w:val="00892E45"/>
    <w:rsid w:val="00895E24"/>
    <w:rsid w:val="008A081F"/>
    <w:rsid w:val="008A2C1D"/>
    <w:rsid w:val="008A2D4D"/>
    <w:rsid w:val="008B03B3"/>
    <w:rsid w:val="008B5FB0"/>
    <w:rsid w:val="008D4F42"/>
    <w:rsid w:val="00904FCA"/>
    <w:rsid w:val="0090759A"/>
    <w:rsid w:val="00922E87"/>
    <w:rsid w:val="00924084"/>
    <w:rsid w:val="00924CDA"/>
    <w:rsid w:val="0093078D"/>
    <w:rsid w:val="009310B8"/>
    <w:rsid w:val="00953838"/>
    <w:rsid w:val="00967972"/>
    <w:rsid w:val="00983349"/>
    <w:rsid w:val="00993DEE"/>
    <w:rsid w:val="0099655D"/>
    <w:rsid w:val="009A4454"/>
    <w:rsid w:val="009B28F8"/>
    <w:rsid w:val="009B5748"/>
    <w:rsid w:val="009B7432"/>
    <w:rsid w:val="009E5164"/>
    <w:rsid w:val="009F4956"/>
    <w:rsid w:val="00A1393B"/>
    <w:rsid w:val="00A61215"/>
    <w:rsid w:val="00A7095F"/>
    <w:rsid w:val="00A760BF"/>
    <w:rsid w:val="00A945E2"/>
    <w:rsid w:val="00AA39C8"/>
    <w:rsid w:val="00AB4D54"/>
    <w:rsid w:val="00AE1BBE"/>
    <w:rsid w:val="00AF1773"/>
    <w:rsid w:val="00B308FE"/>
    <w:rsid w:val="00B52A07"/>
    <w:rsid w:val="00B551C7"/>
    <w:rsid w:val="00B60789"/>
    <w:rsid w:val="00B65E2A"/>
    <w:rsid w:val="00B82CC8"/>
    <w:rsid w:val="00B978DF"/>
    <w:rsid w:val="00BB05F0"/>
    <w:rsid w:val="00BE5E32"/>
    <w:rsid w:val="00BF2276"/>
    <w:rsid w:val="00BF2435"/>
    <w:rsid w:val="00C01091"/>
    <w:rsid w:val="00C15392"/>
    <w:rsid w:val="00C5129E"/>
    <w:rsid w:val="00C75E99"/>
    <w:rsid w:val="00C84FA0"/>
    <w:rsid w:val="00C87AF4"/>
    <w:rsid w:val="00C933BF"/>
    <w:rsid w:val="00C94536"/>
    <w:rsid w:val="00CB71EA"/>
    <w:rsid w:val="00CC29EE"/>
    <w:rsid w:val="00CC48F1"/>
    <w:rsid w:val="00D030FF"/>
    <w:rsid w:val="00D046E0"/>
    <w:rsid w:val="00D125AC"/>
    <w:rsid w:val="00D50CDC"/>
    <w:rsid w:val="00D61DC5"/>
    <w:rsid w:val="00D624BA"/>
    <w:rsid w:val="00D641FD"/>
    <w:rsid w:val="00D67B14"/>
    <w:rsid w:val="00D95AA9"/>
    <w:rsid w:val="00DA720C"/>
    <w:rsid w:val="00DA7C77"/>
    <w:rsid w:val="00DE4552"/>
    <w:rsid w:val="00E05764"/>
    <w:rsid w:val="00E13A45"/>
    <w:rsid w:val="00E325F7"/>
    <w:rsid w:val="00E3658D"/>
    <w:rsid w:val="00E42CF6"/>
    <w:rsid w:val="00E70348"/>
    <w:rsid w:val="00E73F5E"/>
    <w:rsid w:val="00E9382D"/>
    <w:rsid w:val="00EB0418"/>
    <w:rsid w:val="00EB4F12"/>
    <w:rsid w:val="00EB6EEE"/>
    <w:rsid w:val="00ED0397"/>
    <w:rsid w:val="00F27FF3"/>
    <w:rsid w:val="00F45755"/>
    <w:rsid w:val="00F47CE4"/>
    <w:rsid w:val="00F50EF5"/>
    <w:rsid w:val="00F7044E"/>
    <w:rsid w:val="00F82A8C"/>
    <w:rsid w:val="00F82AE1"/>
    <w:rsid w:val="00F87C20"/>
    <w:rsid w:val="00F93586"/>
    <w:rsid w:val="00F93619"/>
    <w:rsid w:val="00F967D7"/>
    <w:rsid w:val="00FA57D3"/>
    <w:rsid w:val="00FB0B9F"/>
    <w:rsid w:val="00FB0E50"/>
    <w:rsid w:val="00FC09A4"/>
    <w:rsid w:val="00FE16C3"/>
    <w:rsid w:val="00FE2B96"/>
    <w:rsid w:val="00FE58AC"/>
    <w:rsid w:val="00FF1909"/>
    <w:rsid w:val="00FF3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20D5F7A"/>
  <w15:docId w15:val="{6A573FB1-7334-4E16-BE6D-A9D1CC499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table" w:customStyle="1" w:styleId="a10">
    <w:name w:val="a1"/>
    <w:uiPriority w:val="99"/>
    <w:tblPr>
      <w:tblInd w:w="0" w:type="dxa"/>
      <w:tblCellMar>
        <w:top w:w="0" w:type="dxa"/>
        <w:left w:w="108" w:type="dxa"/>
        <w:bottom w:w="0" w:type="dxa"/>
        <w:right w:w="108" w:type="dxa"/>
      </w:tblCellMar>
    </w:tblPr>
  </w:style>
  <w:style w:type="paragraph" w:styleId="a4">
    <w:name w:val="header"/>
    <w:basedOn w:val="a"/>
    <w:link w:val="a5"/>
    <w:uiPriority w:val="99"/>
    <w:unhideWhenUsed/>
    <w:rsid w:val="009310B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310B8"/>
  </w:style>
  <w:style w:type="paragraph" w:styleId="a6">
    <w:name w:val="footer"/>
    <w:basedOn w:val="a"/>
    <w:link w:val="a7"/>
    <w:uiPriority w:val="99"/>
    <w:unhideWhenUsed/>
    <w:rsid w:val="009310B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310B8"/>
  </w:style>
  <w:style w:type="paragraph" w:customStyle="1" w:styleId="a8">
    <w:name w:val="ПодПункт"/>
    <w:basedOn w:val="a"/>
    <w:qFormat/>
    <w:rsid w:val="00F82A8C"/>
    <w:pPr>
      <w:keepNext/>
      <w:spacing w:before="120" w:after="0" w:line="288" w:lineRule="auto"/>
      <w:ind w:left="1474" w:hanging="737"/>
      <w:contextualSpacing/>
      <w:jc w:val="both"/>
    </w:pPr>
    <w:rPr>
      <w:rFonts w:ascii="Times New Roman" w:eastAsia="Calibri" w:hAnsi="Times New Roman" w:cs="Times New Roman"/>
      <w:b/>
      <w:sz w:val="26"/>
      <w:lang w:val="en-US" w:eastAsia="en-US" w:bidi="en-US"/>
    </w:rPr>
  </w:style>
  <w:style w:type="paragraph" w:styleId="a9">
    <w:name w:val="No Spacing"/>
    <w:uiPriority w:val="1"/>
    <w:qFormat/>
    <w:rsid w:val="00F82A8C"/>
    <w:pPr>
      <w:spacing w:after="0" w:line="240" w:lineRule="auto"/>
    </w:pPr>
  </w:style>
  <w:style w:type="table" w:styleId="aa">
    <w:name w:val="Table Grid"/>
    <w:basedOn w:val="a1"/>
    <w:uiPriority w:val="59"/>
    <w:rsid w:val="003A2465"/>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D1739"/>
    <w:pPr>
      <w:ind w:left="720"/>
      <w:contextualSpacing/>
    </w:pPr>
  </w:style>
  <w:style w:type="paragraph" w:customStyle="1" w:styleId="ac">
    <w:name w:val="ПодПодПункт"/>
    <w:basedOn w:val="a"/>
    <w:qFormat/>
    <w:rsid w:val="00B82CC8"/>
    <w:pPr>
      <w:spacing w:before="120" w:after="40" w:line="288" w:lineRule="auto"/>
      <w:ind w:left="567" w:hanging="567"/>
      <w:contextualSpacing/>
      <w:jc w:val="both"/>
    </w:pPr>
    <w:rPr>
      <w:rFonts w:ascii="Times New Roman" w:eastAsia="Calibri" w:hAnsi="Times New Roman" w:cs="Times New Roman"/>
      <w:sz w:val="24"/>
      <w:lang w:eastAsia="en-US" w:bidi="en-US"/>
    </w:rPr>
  </w:style>
  <w:style w:type="paragraph" w:customStyle="1" w:styleId="ad">
    <w:name w:val="Подпункт"/>
    <w:basedOn w:val="a"/>
    <w:next w:val="a"/>
    <w:qFormat/>
    <w:rsid w:val="00B82CC8"/>
    <w:pPr>
      <w:spacing w:before="20" w:after="20" w:line="276" w:lineRule="auto"/>
      <w:ind w:left="1276" w:hanging="567"/>
      <w:jc w:val="both"/>
    </w:pPr>
    <w:rPr>
      <w:rFonts w:ascii="Times New Roman" w:eastAsia="Times New Roman" w:hAnsi="Times New Roman" w:cs="Times New Roman"/>
      <w:sz w:val="24"/>
      <w:szCs w:val="24"/>
    </w:rPr>
  </w:style>
  <w:style w:type="paragraph" w:customStyle="1" w:styleId="II">
    <w:name w:val="II"/>
    <w:basedOn w:val="a"/>
    <w:qFormat/>
    <w:rsid w:val="00B82CC8"/>
    <w:pPr>
      <w:spacing w:before="120" w:after="40" w:line="288" w:lineRule="auto"/>
      <w:ind w:left="567" w:hanging="567"/>
      <w:contextualSpacing/>
      <w:jc w:val="both"/>
    </w:pPr>
    <w:rPr>
      <w:rFonts w:ascii="Times New Roman" w:eastAsia="Calibri" w:hAnsi="Times New Roman" w:cs="Times New Roman"/>
      <w:sz w:val="24"/>
      <w:lang w:eastAsia="en-US" w:bidi="en-US"/>
    </w:rPr>
  </w:style>
  <w:style w:type="paragraph" w:customStyle="1" w:styleId="I">
    <w:name w:val="I Раздел"/>
    <w:basedOn w:val="a"/>
    <w:next w:val="a"/>
    <w:qFormat/>
    <w:rsid w:val="00B82CC8"/>
    <w:pPr>
      <w:keepNext/>
      <w:spacing w:before="120" w:after="0" w:line="288" w:lineRule="auto"/>
      <w:ind w:left="1701" w:hanging="567"/>
      <w:jc w:val="both"/>
    </w:pPr>
    <w:rPr>
      <w:rFonts w:ascii="Times New Roman" w:eastAsia="Calibri" w:hAnsi="Times New Roman" w:cs="Times New Roman"/>
      <w:b/>
      <w:sz w:val="24"/>
      <w:lang w:eastAsia="en-US" w:bidi="en-US"/>
    </w:rPr>
  </w:style>
  <w:style w:type="paragraph" w:customStyle="1" w:styleId="ae">
    <w:name w:val="Пункт"/>
    <w:basedOn w:val="a"/>
    <w:next w:val="a"/>
    <w:qFormat/>
    <w:rsid w:val="00F93586"/>
    <w:pPr>
      <w:keepNext/>
      <w:spacing w:before="100" w:after="20" w:line="276" w:lineRule="auto"/>
      <w:ind w:left="567" w:hanging="567"/>
      <w:jc w:val="both"/>
    </w:pPr>
    <w:rPr>
      <w:rFonts w:ascii="Times New Roman" w:eastAsia="Times New Roman" w:hAnsi="Times New Roman" w:cs="Times New Roman"/>
      <w:b/>
      <w:sz w:val="24"/>
      <w:szCs w:val="24"/>
    </w:rPr>
  </w:style>
  <w:style w:type="character" w:styleId="af">
    <w:name w:val="annotation reference"/>
    <w:basedOn w:val="a0"/>
    <w:uiPriority w:val="99"/>
    <w:semiHidden/>
    <w:unhideWhenUsed/>
    <w:rsid w:val="00DE4552"/>
    <w:rPr>
      <w:sz w:val="16"/>
      <w:szCs w:val="16"/>
    </w:rPr>
  </w:style>
  <w:style w:type="paragraph" w:styleId="af0">
    <w:name w:val="annotation text"/>
    <w:basedOn w:val="a"/>
    <w:link w:val="af1"/>
    <w:uiPriority w:val="99"/>
    <w:semiHidden/>
    <w:unhideWhenUsed/>
    <w:rsid w:val="00DE4552"/>
    <w:pPr>
      <w:spacing w:line="240" w:lineRule="auto"/>
    </w:pPr>
    <w:rPr>
      <w:sz w:val="20"/>
      <w:szCs w:val="20"/>
    </w:rPr>
  </w:style>
  <w:style w:type="character" w:customStyle="1" w:styleId="af1">
    <w:name w:val="Текст примечания Знак"/>
    <w:basedOn w:val="a0"/>
    <w:link w:val="af0"/>
    <w:uiPriority w:val="99"/>
    <w:semiHidden/>
    <w:rsid w:val="00DE4552"/>
    <w:rPr>
      <w:sz w:val="20"/>
      <w:szCs w:val="20"/>
    </w:rPr>
  </w:style>
  <w:style w:type="paragraph" w:styleId="af2">
    <w:name w:val="annotation subject"/>
    <w:basedOn w:val="af0"/>
    <w:next w:val="af0"/>
    <w:link w:val="af3"/>
    <w:uiPriority w:val="99"/>
    <w:semiHidden/>
    <w:unhideWhenUsed/>
    <w:rsid w:val="00DE4552"/>
    <w:rPr>
      <w:b/>
      <w:bCs/>
    </w:rPr>
  </w:style>
  <w:style w:type="character" w:customStyle="1" w:styleId="af3">
    <w:name w:val="Тема примечания Знак"/>
    <w:basedOn w:val="af1"/>
    <w:link w:val="af2"/>
    <w:uiPriority w:val="99"/>
    <w:semiHidden/>
    <w:rsid w:val="00DE4552"/>
    <w:rPr>
      <w:b/>
      <w:bCs/>
      <w:sz w:val="20"/>
      <w:szCs w:val="20"/>
    </w:rPr>
  </w:style>
  <w:style w:type="paragraph" w:styleId="af4">
    <w:name w:val="Balloon Text"/>
    <w:basedOn w:val="a"/>
    <w:link w:val="af5"/>
    <w:uiPriority w:val="99"/>
    <w:semiHidden/>
    <w:unhideWhenUsed/>
    <w:rsid w:val="00DE4552"/>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DE4552"/>
    <w:rPr>
      <w:rFonts w:ascii="Segoe UI" w:hAnsi="Segoe UI" w:cs="Segoe UI"/>
      <w:sz w:val="18"/>
      <w:szCs w:val="18"/>
    </w:rPr>
  </w:style>
  <w:style w:type="paragraph" w:styleId="af6">
    <w:name w:val="footnote text"/>
    <w:basedOn w:val="a"/>
    <w:link w:val="af7"/>
    <w:uiPriority w:val="99"/>
    <w:semiHidden/>
    <w:unhideWhenUsed/>
    <w:rsid w:val="00DE4552"/>
    <w:pPr>
      <w:spacing w:after="0" w:line="240" w:lineRule="auto"/>
    </w:pPr>
    <w:rPr>
      <w:sz w:val="20"/>
      <w:szCs w:val="20"/>
    </w:rPr>
  </w:style>
  <w:style w:type="character" w:customStyle="1" w:styleId="af7">
    <w:name w:val="Текст сноски Знак"/>
    <w:basedOn w:val="a0"/>
    <w:link w:val="af6"/>
    <w:uiPriority w:val="99"/>
    <w:semiHidden/>
    <w:rsid w:val="00DE455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6227">
      <w:bodyDiv w:val="1"/>
      <w:marLeft w:val="0"/>
      <w:marRight w:val="0"/>
      <w:marTop w:val="0"/>
      <w:marBottom w:val="0"/>
      <w:divBdr>
        <w:top w:val="none" w:sz="0" w:space="0" w:color="auto"/>
        <w:left w:val="none" w:sz="0" w:space="0" w:color="auto"/>
        <w:bottom w:val="none" w:sz="0" w:space="0" w:color="auto"/>
        <w:right w:val="none" w:sz="0" w:space="0" w:color="auto"/>
      </w:divBdr>
    </w:div>
    <w:div w:id="69547478">
      <w:bodyDiv w:val="1"/>
      <w:marLeft w:val="0"/>
      <w:marRight w:val="0"/>
      <w:marTop w:val="0"/>
      <w:marBottom w:val="0"/>
      <w:divBdr>
        <w:top w:val="none" w:sz="0" w:space="0" w:color="auto"/>
        <w:left w:val="none" w:sz="0" w:space="0" w:color="auto"/>
        <w:bottom w:val="none" w:sz="0" w:space="0" w:color="auto"/>
        <w:right w:val="none" w:sz="0" w:space="0" w:color="auto"/>
      </w:divBdr>
    </w:div>
    <w:div w:id="212929050">
      <w:bodyDiv w:val="1"/>
      <w:marLeft w:val="0"/>
      <w:marRight w:val="0"/>
      <w:marTop w:val="0"/>
      <w:marBottom w:val="0"/>
      <w:divBdr>
        <w:top w:val="none" w:sz="0" w:space="0" w:color="auto"/>
        <w:left w:val="none" w:sz="0" w:space="0" w:color="auto"/>
        <w:bottom w:val="none" w:sz="0" w:space="0" w:color="auto"/>
        <w:right w:val="none" w:sz="0" w:space="0" w:color="auto"/>
      </w:divBdr>
    </w:div>
    <w:div w:id="371536539">
      <w:bodyDiv w:val="1"/>
      <w:marLeft w:val="0"/>
      <w:marRight w:val="0"/>
      <w:marTop w:val="0"/>
      <w:marBottom w:val="0"/>
      <w:divBdr>
        <w:top w:val="none" w:sz="0" w:space="0" w:color="auto"/>
        <w:left w:val="none" w:sz="0" w:space="0" w:color="auto"/>
        <w:bottom w:val="none" w:sz="0" w:space="0" w:color="auto"/>
        <w:right w:val="none" w:sz="0" w:space="0" w:color="auto"/>
      </w:divBdr>
    </w:div>
    <w:div w:id="410127611">
      <w:bodyDiv w:val="1"/>
      <w:marLeft w:val="0"/>
      <w:marRight w:val="0"/>
      <w:marTop w:val="0"/>
      <w:marBottom w:val="0"/>
      <w:divBdr>
        <w:top w:val="none" w:sz="0" w:space="0" w:color="auto"/>
        <w:left w:val="none" w:sz="0" w:space="0" w:color="auto"/>
        <w:bottom w:val="none" w:sz="0" w:space="0" w:color="auto"/>
        <w:right w:val="none" w:sz="0" w:space="0" w:color="auto"/>
      </w:divBdr>
    </w:div>
    <w:div w:id="437914855">
      <w:bodyDiv w:val="1"/>
      <w:marLeft w:val="0"/>
      <w:marRight w:val="0"/>
      <w:marTop w:val="0"/>
      <w:marBottom w:val="0"/>
      <w:divBdr>
        <w:top w:val="none" w:sz="0" w:space="0" w:color="auto"/>
        <w:left w:val="none" w:sz="0" w:space="0" w:color="auto"/>
        <w:bottom w:val="none" w:sz="0" w:space="0" w:color="auto"/>
        <w:right w:val="none" w:sz="0" w:space="0" w:color="auto"/>
      </w:divBdr>
    </w:div>
    <w:div w:id="450588991">
      <w:bodyDiv w:val="1"/>
      <w:marLeft w:val="0"/>
      <w:marRight w:val="0"/>
      <w:marTop w:val="0"/>
      <w:marBottom w:val="0"/>
      <w:divBdr>
        <w:top w:val="none" w:sz="0" w:space="0" w:color="auto"/>
        <w:left w:val="none" w:sz="0" w:space="0" w:color="auto"/>
        <w:bottom w:val="none" w:sz="0" w:space="0" w:color="auto"/>
        <w:right w:val="none" w:sz="0" w:space="0" w:color="auto"/>
      </w:divBdr>
    </w:div>
    <w:div w:id="482280948">
      <w:bodyDiv w:val="1"/>
      <w:marLeft w:val="0"/>
      <w:marRight w:val="0"/>
      <w:marTop w:val="0"/>
      <w:marBottom w:val="0"/>
      <w:divBdr>
        <w:top w:val="none" w:sz="0" w:space="0" w:color="auto"/>
        <w:left w:val="none" w:sz="0" w:space="0" w:color="auto"/>
        <w:bottom w:val="none" w:sz="0" w:space="0" w:color="auto"/>
        <w:right w:val="none" w:sz="0" w:space="0" w:color="auto"/>
      </w:divBdr>
    </w:div>
    <w:div w:id="621308039">
      <w:bodyDiv w:val="1"/>
      <w:marLeft w:val="0"/>
      <w:marRight w:val="0"/>
      <w:marTop w:val="0"/>
      <w:marBottom w:val="0"/>
      <w:divBdr>
        <w:top w:val="none" w:sz="0" w:space="0" w:color="auto"/>
        <w:left w:val="none" w:sz="0" w:space="0" w:color="auto"/>
        <w:bottom w:val="none" w:sz="0" w:space="0" w:color="auto"/>
        <w:right w:val="none" w:sz="0" w:space="0" w:color="auto"/>
      </w:divBdr>
    </w:div>
    <w:div w:id="643850196">
      <w:bodyDiv w:val="1"/>
      <w:marLeft w:val="0"/>
      <w:marRight w:val="0"/>
      <w:marTop w:val="0"/>
      <w:marBottom w:val="0"/>
      <w:divBdr>
        <w:top w:val="none" w:sz="0" w:space="0" w:color="auto"/>
        <w:left w:val="none" w:sz="0" w:space="0" w:color="auto"/>
        <w:bottom w:val="none" w:sz="0" w:space="0" w:color="auto"/>
        <w:right w:val="none" w:sz="0" w:space="0" w:color="auto"/>
      </w:divBdr>
    </w:div>
    <w:div w:id="698161774">
      <w:bodyDiv w:val="1"/>
      <w:marLeft w:val="0"/>
      <w:marRight w:val="0"/>
      <w:marTop w:val="0"/>
      <w:marBottom w:val="0"/>
      <w:divBdr>
        <w:top w:val="none" w:sz="0" w:space="0" w:color="auto"/>
        <w:left w:val="none" w:sz="0" w:space="0" w:color="auto"/>
        <w:bottom w:val="none" w:sz="0" w:space="0" w:color="auto"/>
        <w:right w:val="none" w:sz="0" w:space="0" w:color="auto"/>
      </w:divBdr>
    </w:div>
    <w:div w:id="742605147">
      <w:bodyDiv w:val="1"/>
      <w:marLeft w:val="0"/>
      <w:marRight w:val="0"/>
      <w:marTop w:val="0"/>
      <w:marBottom w:val="0"/>
      <w:divBdr>
        <w:top w:val="none" w:sz="0" w:space="0" w:color="auto"/>
        <w:left w:val="none" w:sz="0" w:space="0" w:color="auto"/>
        <w:bottom w:val="none" w:sz="0" w:space="0" w:color="auto"/>
        <w:right w:val="none" w:sz="0" w:space="0" w:color="auto"/>
      </w:divBdr>
    </w:div>
    <w:div w:id="818687760">
      <w:bodyDiv w:val="1"/>
      <w:marLeft w:val="0"/>
      <w:marRight w:val="0"/>
      <w:marTop w:val="0"/>
      <w:marBottom w:val="0"/>
      <w:divBdr>
        <w:top w:val="none" w:sz="0" w:space="0" w:color="auto"/>
        <w:left w:val="none" w:sz="0" w:space="0" w:color="auto"/>
        <w:bottom w:val="none" w:sz="0" w:space="0" w:color="auto"/>
        <w:right w:val="none" w:sz="0" w:space="0" w:color="auto"/>
      </w:divBdr>
    </w:div>
    <w:div w:id="1014192446">
      <w:bodyDiv w:val="1"/>
      <w:marLeft w:val="0"/>
      <w:marRight w:val="0"/>
      <w:marTop w:val="0"/>
      <w:marBottom w:val="0"/>
      <w:divBdr>
        <w:top w:val="none" w:sz="0" w:space="0" w:color="auto"/>
        <w:left w:val="none" w:sz="0" w:space="0" w:color="auto"/>
        <w:bottom w:val="none" w:sz="0" w:space="0" w:color="auto"/>
        <w:right w:val="none" w:sz="0" w:space="0" w:color="auto"/>
      </w:divBdr>
    </w:div>
    <w:div w:id="1122915350">
      <w:bodyDiv w:val="1"/>
      <w:marLeft w:val="0"/>
      <w:marRight w:val="0"/>
      <w:marTop w:val="0"/>
      <w:marBottom w:val="0"/>
      <w:divBdr>
        <w:top w:val="none" w:sz="0" w:space="0" w:color="auto"/>
        <w:left w:val="none" w:sz="0" w:space="0" w:color="auto"/>
        <w:bottom w:val="none" w:sz="0" w:space="0" w:color="auto"/>
        <w:right w:val="none" w:sz="0" w:space="0" w:color="auto"/>
      </w:divBdr>
    </w:div>
    <w:div w:id="1234271664">
      <w:bodyDiv w:val="1"/>
      <w:marLeft w:val="0"/>
      <w:marRight w:val="0"/>
      <w:marTop w:val="0"/>
      <w:marBottom w:val="0"/>
      <w:divBdr>
        <w:top w:val="none" w:sz="0" w:space="0" w:color="auto"/>
        <w:left w:val="none" w:sz="0" w:space="0" w:color="auto"/>
        <w:bottom w:val="none" w:sz="0" w:space="0" w:color="auto"/>
        <w:right w:val="none" w:sz="0" w:space="0" w:color="auto"/>
      </w:divBdr>
    </w:div>
    <w:div w:id="1336692361">
      <w:bodyDiv w:val="1"/>
      <w:marLeft w:val="0"/>
      <w:marRight w:val="0"/>
      <w:marTop w:val="0"/>
      <w:marBottom w:val="0"/>
      <w:divBdr>
        <w:top w:val="none" w:sz="0" w:space="0" w:color="auto"/>
        <w:left w:val="none" w:sz="0" w:space="0" w:color="auto"/>
        <w:bottom w:val="none" w:sz="0" w:space="0" w:color="auto"/>
        <w:right w:val="none" w:sz="0" w:space="0" w:color="auto"/>
      </w:divBdr>
    </w:div>
    <w:div w:id="1439450264">
      <w:bodyDiv w:val="1"/>
      <w:marLeft w:val="0"/>
      <w:marRight w:val="0"/>
      <w:marTop w:val="0"/>
      <w:marBottom w:val="0"/>
      <w:divBdr>
        <w:top w:val="none" w:sz="0" w:space="0" w:color="auto"/>
        <w:left w:val="none" w:sz="0" w:space="0" w:color="auto"/>
        <w:bottom w:val="none" w:sz="0" w:space="0" w:color="auto"/>
        <w:right w:val="none" w:sz="0" w:space="0" w:color="auto"/>
      </w:divBdr>
    </w:div>
    <w:div w:id="1471747959">
      <w:bodyDiv w:val="1"/>
      <w:marLeft w:val="0"/>
      <w:marRight w:val="0"/>
      <w:marTop w:val="0"/>
      <w:marBottom w:val="0"/>
      <w:divBdr>
        <w:top w:val="none" w:sz="0" w:space="0" w:color="auto"/>
        <w:left w:val="none" w:sz="0" w:space="0" w:color="auto"/>
        <w:bottom w:val="none" w:sz="0" w:space="0" w:color="auto"/>
        <w:right w:val="none" w:sz="0" w:space="0" w:color="auto"/>
      </w:divBdr>
    </w:div>
    <w:div w:id="1619920349">
      <w:bodyDiv w:val="1"/>
      <w:marLeft w:val="0"/>
      <w:marRight w:val="0"/>
      <w:marTop w:val="0"/>
      <w:marBottom w:val="0"/>
      <w:divBdr>
        <w:top w:val="none" w:sz="0" w:space="0" w:color="auto"/>
        <w:left w:val="none" w:sz="0" w:space="0" w:color="auto"/>
        <w:bottom w:val="none" w:sz="0" w:space="0" w:color="auto"/>
        <w:right w:val="none" w:sz="0" w:space="0" w:color="auto"/>
      </w:divBdr>
    </w:div>
    <w:div w:id="1715930835">
      <w:bodyDiv w:val="1"/>
      <w:marLeft w:val="0"/>
      <w:marRight w:val="0"/>
      <w:marTop w:val="0"/>
      <w:marBottom w:val="0"/>
      <w:divBdr>
        <w:top w:val="none" w:sz="0" w:space="0" w:color="auto"/>
        <w:left w:val="none" w:sz="0" w:space="0" w:color="auto"/>
        <w:bottom w:val="none" w:sz="0" w:space="0" w:color="auto"/>
        <w:right w:val="none" w:sz="0" w:space="0" w:color="auto"/>
      </w:divBdr>
    </w:div>
    <w:div w:id="1885864891">
      <w:bodyDiv w:val="1"/>
      <w:marLeft w:val="0"/>
      <w:marRight w:val="0"/>
      <w:marTop w:val="0"/>
      <w:marBottom w:val="0"/>
      <w:divBdr>
        <w:top w:val="none" w:sz="0" w:space="0" w:color="auto"/>
        <w:left w:val="none" w:sz="0" w:space="0" w:color="auto"/>
        <w:bottom w:val="none" w:sz="0" w:space="0" w:color="auto"/>
        <w:right w:val="none" w:sz="0" w:space="0" w:color="auto"/>
      </w:divBdr>
    </w:div>
    <w:div w:id="1964071248">
      <w:bodyDiv w:val="1"/>
      <w:marLeft w:val="0"/>
      <w:marRight w:val="0"/>
      <w:marTop w:val="0"/>
      <w:marBottom w:val="0"/>
      <w:divBdr>
        <w:top w:val="none" w:sz="0" w:space="0" w:color="auto"/>
        <w:left w:val="none" w:sz="0" w:space="0" w:color="auto"/>
        <w:bottom w:val="none" w:sz="0" w:space="0" w:color="auto"/>
        <w:right w:val="none" w:sz="0" w:space="0" w:color="auto"/>
      </w:divBdr>
    </w:div>
    <w:div w:id="1993748288">
      <w:bodyDiv w:val="1"/>
      <w:marLeft w:val="0"/>
      <w:marRight w:val="0"/>
      <w:marTop w:val="0"/>
      <w:marBottom w:val="0"/>
      <w:divBdr>
        <w:top w:val="none" w:sz="0" w:space="0" w:color="auto"/>
        <w:left w:val="none" w:sz="0" w:space="0" w:color="auto"/>
        <w:bottom w:val="none" w:sz="0" w:space="0" w:color="auto"/>
        <w:right w:val="none" w:sz="0" w:space="0" w:color="auto"/>
      </w:divBdr>
    </w:div>
    <w:div w:id="203037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A9CEB-97AC-4191-B1D3-1BB05DDDD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16</Pages>
  <Words>6590</Words>
  <Characters>37568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Manager/>
  <Company>-</Company>
  <LinksUpToDate>false</LinksUpToDate>
  <CharactersWithSpaces>44070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Аношкин Павел Анатольевич</cp:lastModifiedBy>
  <cp:revision>52</cp:revision>
  <dcterms:created xsi:type="dcterms:W3CDTF">2024-09-30T11:32:00Z</dcterms:created>
  <dcterms:modified xsi:type="dcterms:W3CDTF">2026-02-24T07:53:00Z</dcterms:modified>
  <cp:category/>
</cp:coreProperties>
</file>